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09" w:rsidRDefault="009D5609" w:rsidP="009D5609">
      <w:pPr>
        <w:jc w:val="center"/>
        <w:rPr>
          <w:b/>
          <w:bCs/>
          <w:sz w:val="28"/>
          <w:szCs w:val="28"/>
          <w:lang w:bidi="ar-JO"/>
        </w:rPr>
      </w:pPr>
      <w:r>
        <w:rPr>
          <w:b/>
          <w:bCs/>
          <w:sz w:val="28"/>
          <w:szCs w:val="28"/>
          <w:lang w:bidi="ar-JO"/>
        </w:rPr>
        <w:t xml:space="preserve">      The </w:t>
      </w:r>
      <w:smartTag w:uri="urn:schemas-microsoft-com:office:smarttags" w:element="place">
        <w:smartTag w:uri="urn:schemas-microsoft-com:office:smarttags" w:element="PlaceType">
          <w:r>
            <w:rPr>
              <w:b/>
              <w:bCs/>
              <w:sz w:val="28"/>
              <w:szCs w:val="28"/>
              <w:lang w:bidi="ar-JO"/>
            </w:rPr>
            <w:t>University</w:t>
          </w:r>
        </w:smartTag>
        <w:r>
          <w:rPr>
            <w:b/>
            <w:bCs/>
            <w:sz w:val="28"/>
            <w:szCs w:val="28"/>
            <w:lang w:bidi="ar-JO"/>
          </w:rPr>
          <w:t xml:space="preserve"> of </w:t>
        </w:r>
        <w:smartTag w:uri="urn:schemas-microsoft-com:office:smarttags" w:element="PlaceName">
          <w:r>
            <w:rPr>
              <w:b/>
              <w:bCs/>
              <w:sz w:val="28"/>
              <w:szCs w:val="28"/>
              <w:lang w:bidi="ar-JO"/>
            </w:rPr>
            <w:t>Jordan</w:t>
          </w:r>
        </w:smartTag>
      </w:smartTag>
    </w:p>
    <w:p w:rsidR="009D5609" w:rsidRDefault="009D5609" w:rsidP="00BB4E81">
      <w:pPr>
        <w:jc w:val="center"/>
        <w:rPr>
          <w:sz w:val="28"/>
          <w:szCs w:val="28"/>
          <w:lang w:bidi="ar-JO"/>
        </w:rPr>
      </w:pPr>
    </w:p>
    <w:p w:rsidR="009D5609" w:rsidRDefault="009D5609" w:rsidP="00BB4E81">
      <w:pPr>
        <w:bidi/>
        <w:jc w:val="center"/>
        <w:rPr>
          <w:b/>
          <w:bCs/>
        </w:rPr>
      </w:pPr>
      <w:r>
        <w:rPr>
          <w:b/>
          <w:bCs/>
          <w:lang w:bidi="ar-JO"/>
        </w:rPr>
        <w:t>Faculty of Agriculture</w:t>
      </w:r>
      <w:r>
        <w:rPr>
          <w:b/>
          <w:bCs/>
        </w:rPr>
        <w:t xml:space="preserve">                 </w:t>
      </w:r>
      <w:r>
        <w:rPr>
          <w:b/>
          <w:bCs/>
          <w:lang w:bidi="ar-JO"/>
        </w:rPr>
        <w:t>Department of Animal Production</w:t>
      </w:r>
    </w:p>
    <w:p w:rsidR="009D5609" w:rsidRDefault="009D5609" w:rsidP="00BB4E81">
      <w:pPr>
        <w:jc w:val="center"/>
        <w:rPr>
          <w:b/>
          <w:bCs/>
        </w:rPr>
      </w:pPr>
      <w:r>
        <w:rPr>
          <w:b/>
          <w:bCs/>
        </w:rPr>
        <w:t xml:space="preserve">Program: </w:t>
      </w:r>
      <w:smartTag w:uri="urn:schemas-microsoft-com:office:smarttags" w:element="place">
        <w:smartTag w:uri="urn:schemas-microsoft-com:office:smarttags" w:element="City">
          <w:r>
            <w:rPr>
              <w:b/>
              <w:bCs/>
            </w:rPr>
            <w:t>B.</w:t>
          </w:r>
        </w:smartTag>
        <w:r>
          <w:rPr>
            <w:b/>
            <w:bCs/>
          </w:rPr>
          <w:t xml:space="preserve"> </w:t>
        </w:r>
        <w:smartTag w:uri="urn:schemas-microsoft-com:office:smarttags" w:element="State">
          <w:r>
            <w:rPr>
              <w:b/>
              <w:bCs/>
            </w:rPr>
            <w:t>SC.</w:t>
          </w:r>
        </w:smartTag>
      </w:smartTag>
      <w:r>
        <w:rPr>
          <w:b/>
          <w:bCs/>
        </w:rPr>
        <w:t xml:space="preserve">                                    201</w:t>
      </w:r>
      <w:r w:rsidR="00D25D2F">
        <w:rPr>
          <w:b/>
          <w:bCs/>
        </w:rPr>
        <w:t>5</w:t>
      </w:r>
      <w:r>
        <w:rPr>
          <w:b/>
          <w:bCs/>
        </w:rPr>
        <w:t>-201</w:t>
      </w:r>
      <w:r w:rsidR="00D25D2F">
        <w:rPr>
          <w:b/>
          <w:bCs/>
        </w:rPr>
        <w:t>6</w:t>
      </w:r>
      <w:r>
        <w:rPr>
          <w:b/>
          <w:bCs/>
        </w:rPr>
        <w:t>/Second semester</w:t>
      </w:r>
    </w:p>
    <w:p w:rsidR="009D5609" w:rsidRDefault="009D5609" w:rsidP="009D5609">
      <w:pPr>
        <w:jc w:val="center"/>
        <w:rPr>
          <w:b/>
          <w:bCs/>
        </w:rPr>
      </w:pPr>
    </w:p>
    <w:p w:rsidR="009D5609" w:rsidRDefault="009D5609" w:rsidP="009D5609">
      <w:pPr>
        <w:jc w:val="center"/>
        <w:rPr>
          <w:b/>
          <w:bCs/>
          <w:lang w:bidi="ar-JO"/>
        </w:rPr>
      </w:pPr>
      <w:r>
        <w:rPr>
          <w:b/>
          <w:bCs/>
          <w:lang w:bidi="ar-JO"/>
        </w:rPr>
        <w:t xml:space="preserve">Course title: </w:t>
      </w:r>
      <w:r>
        <w:rPr>
          <w:b/>
          <w:bCs/>
        </w:rPr>
        <w:t>Reproduction and Artificial Insemination (602451)</w:t>
      </w:r>
    </w:p>
    <w:p w:rsidR="009D5609" w:rsidRDefault="009D5609" w:rsidP="009D5609">
      <w:pPr>
        <w:jc w:val="both"/>
        <w:rPr>
          <w:b/>
          <w:bCs/>
        </w:rPr>
      </w:pPr>
      <w:r>
        <w:rPr>
          <w:b/>
          <w:bCs/>
        </w:rPr>
        <w:t>----------------------------</w:t>
      </w:r>
      <w:bookmarkStart w:id="0" w:name="_GoBack"/>
      <w:bookmarkEnd w:id="0"/>
      <w:r>
        <w:rPr>
          <w:b/>
          <w:bCs/>
        </w:rPr>
        <w:t>-----------------------------------------------</w:t>
      </w:r>
      <w:r w:rsidR="00287C44">
        <w:rPr>
          <w:b/>
          <w:bCs/>
        </w:rPr>
        <w:t>----------------------------</w:t>
      </w:r>
    </w:p>
    <w:tbl>
      <w:tblPr>
        <w:tblW w:w="1017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4"/>
        <w:gridCol w:w="2338"/>
        <w:gridCol w:w="990"/>
        <w:gridCol w:w="2340"/>
        <w:gridCol w:w="1170"/>
        <w:gridCol w:w="1858"/>
      </w:tblGrid>
      <w:tr w:rsidR="009D5609" w:rsidTr="008E4DBE">
        <w:trPr>
          <w:jc w:val="center"/>
        </w:trPr>
        <w:tc>
          <w:tcPr>
            <w:tcW w:w="1474" w:type="dxa"/>
            <w:tcBorders>
              <w:top w:val="single" w:sz="4" w:space="0" w:color="auto"/>
              <w:left w:val="single" w:sz="4" w:space="0" w:color="auto"/>
              <w:bottom w:val="single" w:sz="4" w:space="0" w:color="auto"/>
              <w:right w:val="single" w:sz="4" w:space="0" w:color="auto"/>
            </w:tcBorders>
          </w:tcPr>
          <w:p w:rsidR="009D5609" w:rsidRDefault="009D5609">
            <w:pPr>
              <w:jc w:val="both"/>
              <w:rPr>
                <w:b/>
                <w:bCs/>
              </w:rPr>
            </w:pPr>
            <w:r>
              <w:rPr>
                <w:b/>
                <w:bCs/>
                <w:sz w:val="22"/>
                <w:szCs w:val="22"/>
              </w:rPr>
              <w:t>Credit hours</w:t>
            </w:r>
          </w:p>
          <w:p w:rsidR="009D5609" w:rsidRDefault="009D5609">
            <w:pPr>
              <w:jc w:val="both"/>
              <w:rPr>
                <w:b/>
                <w:bCs/>
              </w:rPr>
            </w:pPr>
          </w:p>
        </w:tc>
        <w:tc>
          <w:tcPr>
            <w:tcW w:w="2338" w:type="dxa"/>
            <w:tcBorders>
              <w:top w:val="single" w:sz="4" w:space="0" w:color="auto"/>
              <w:left w:val="single" w:sz="4" w:space="0" w:color="auto"/>
              <w:bottom w:val="single" w:sz="4" w:space="0" w:color="auto"/>
              <w:right w:val="single" w:sz="4" w:space="0" w:color="auto"/>
            </w:tcBorders>
            <w:hideMark/>
          </w:tcPr>
          <w:p w:rsidR="009D5609" w:rsidRDefault="009D5609">
            <w:r>
              <w:rPr>
                <w:sz w:val="22"/>
                <w:szCs w:val="22"/>
              </w:rPr>
              <w:t>3</w:t>
            </w:r>
          </w:p>
        </w:tc>
        <w:tc>
          <w:tcPr>
            <w:tcW w:w="990" w:type="dxa"/>
            <w:tcBorders>
              <w:top w:val="single" w:sz="4" w:space="0" w:color="auto"/>
              <w:left w:val="single" w:sz="4" w:space="0" w:color="auto"/>
              <w:bottom w:val="single" w:sz="4" w:space="0" w:color="auto"/>
              <w:right w:val="single" w:sz="4" w:space="0" w:color="auto"/>
            </w:tcBorders>
            <w:hideMark/>
          </w:tcPr>
          <w:p w:rsidR="009D5609" w:rsidRDefault="009D5609">
            <w:pPr>
              <w:jc w:val="both"/>
              <w:rPr>
                <w:b/>
                <w:bCs/>
              </w:rPr>
            </w:pPr>
            <w:r>
              <w:rPr>
                <w:b/>
                <w:bCs/>
                <w:sz w:val="22"/>
                <w:szCs w:val="22"/>
              </w:rPr>
              <w:t>Level</w:t>
            </w:r>
          </w:p>
        </w:tc>
        <w:tc>
          <w:tcPr>
            <w:tcW w:w="2340" w:type="dxa"/>
            <w:tcBorders>
              <w:top w:val="single" w:sz="4" w:space="0" w:color="auto"/>
              <w:left w:val="single" w:sz="4" w:space="0" w:color="auto"/>
              <w:bottom w:val="single" w:sz="4" w:space="0" w:color="auto"/>
              <w:right w:val="single" w:sz="4" w:space="0" w:color="auto"/>
            </w:tcBorders>
            <w:hideMark/>
          </w:tcPr>
          <w:p w:rsidR="009D5609" w:rsidRDefault="009D5609">
            <w:pPr>
              <w:jc w:val="center"/>
            </w:pPr>
            <w:r>
              <w:rPr>
                <w:sz w:val="22"/>
                <w:szCs w:val="22"/>
              </w:rPr>
              <w:t>Fourth year</w:t>
            </w:r>
          </w:p>
        </w:tc>
        <w:tc>
          <w:tcPr>
            <w:tcW w:w="1170" w:type="dxa"/>
            <w:tcBorders>
              <w:top w:val="single" w:sz="4" w:space="0" w:color="auto"/>
              <w:left w:val="single" w:sz="4" w:space="0" w:color="auto"/>
              <w:bottom w:val="single" w:sz="4" w:space="0" w:color="auto"/>
              <w:right w:val="single" w:sz="4" w:space="0" w:color="auto"/>
            </w:tcBorders>
            <w:hideMark/>
          </w:tcPr>
          <w:p w:rsidR="009D5609" w:rsidRDefault="009D5609">
            <w:pPr>
              <w:jc w:val="both"/>
              <w:rPr>
                <w:b/>
                <w:bCs/>
              </w:rPr>
            </w:pPr>
            <w:r>
              <w:rPr>
                <w:b/>
                <w:bCs/>
                <w:sz w:val="22"/>
                <w:szCs w:val="22"/>
              </w:rPr>
              <w:t>Pre-requisite</w:t>
            </w:r>
          </w:p>
        </w:tc>
        <w:tc>
          <w:tcPr>
            <w:tcW w:w="1858"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Cs/>
                <w:lang w:bidi="ar-JO"/>
              </w:rPr>
            </w:pPr>
            <w:r>
              <w:rPr>
                <w:bCs/>
                <w:sz w:val="22"/>
                <w:szCs w:val="22"/>
              </w:rPr>
              <w:t>Dairy Production (602215)</w:t>
            </w:r>
          </w:p>
        </w:tc>
      </w:tr>
      <w:tr w:rsidR="009D5609" w:rsidTr="008E4DBE">
        <w:trPr>
          <w:jc w:val="center"/>
        </w:trPr>
        <w:tc>
          <w:tcPr>
            <w:tcW w:w="1474" w:type="dxa"/>
            <w:tcBorders>
              <w:top w:val="single" w:sz="4" w:space="0" w:color="auto"/>
              <w:left w:val="single" w:sz="4" w:space="0" w:color="auto"/>
              <w:bottom w:val="single" w:sz="4" w:space="0" w:color="auto"/>
              <w:right w:val="single" w:sz="4" w:space="0" w:color="auto"/>
            </w:tcBorders>
          </w:tcPr>
          <w:p w:rsidR="009D5609" w:rsidRDefault="009D5609">
            <w:pPr>
              <w:jc w:val="both"/>
              <w:rPr>
                <w:b/>
                <w:bCs/>
              </w:rPr>
            </w:pPr>
            <w:r>
              <w:rPr>
                <w:b/>
                <w:bCs/>
                <w:sz w:val="22"/>
                <w:szCs w:val="22"/>
              </w:rPr>
              <w:t>Coordinator/ Lecturer</w:t>
            </w:r>
          </w:p>
          <w:p w:rsidR="009D5609" w:rsidRDefault="009D5609">
            <w:pPr>
              <w:jc w:val="both"/>
              <w:rPr>
                <w:b/>
                <w:bCs/>
              </w:rPr>
            </w:pPr>
          </w:p>
        </w:tc>
        <w:tc>
          <w:tcPr>
            <w:tcW w:w="2338" w:type="dxa"/>
            <w:tcBorders>
              <w:top w:val="single" w:sz="4" w:space="0" w:color="auto"/>
              <w:left w:val="single" w:sz="4" w:space="0" w:color="auto"/>
              <w:bottom w:val="single" w:sz="4" w:space="0" w:color="auto"/>
              <w:right w:val="single" w:sz="4" w:space="0" w:color="auto"/>
            </w:tcBorders>
            <w:hideMark/>
          </w:tcPr>
          <w:p w:rsidR="009D5609" w:rsidRDefault="009D5609">
            <w:r>
              <w:t>Prof. Mufeed A. Alnimer</w:t>
            </w:r>
          </w:p>
        </w:tc>
        <w:tc>
          <w:tcPr>
            <w:tcW w:w="990" w:type="dxa"/>
            <w:tcBorders>
              <w:top w:val="single" w:sz="4" w:space="0" w:color="auto"/>
              <w:left w:val="single" w:sz="4" w:space="0" w:color="auto"/>
              <w:bottom w:val="single" w:sz="4" w:space="0" w:color="auto"/>
              <w:right w:val="single" w:sz="4" w:space="0" w:color="auto"/>
            </w:tcBorders>
            <w:hideMark/>
          </w:tcPr>
          <w:p w:rsidR="009D5609" w:rsidRDefault="009D5609">
            <w:pPr>
              <w:jc w:val="both"/>
              <w:rPr>
                <w:b/>
                <w:bCs/>
              </w:rPr>
            </w:pPr>
            <w:r>
              <w:rPr>
                <w:b/>
                <w:bCs/>
                <w:sz w:val="22"/>
                <w:szCs w:val="22"/>
              </w:rPr>
              <w:t>Office number</w:t>
            </w:r>
          </w:p>
        </w:tc>
        <w:tc>
          <w:tcPr>
            <w:tcW w:w="2340" w:type="dxa"/>
            <w:tcBorders>
              <w:top w:val="single" w:sz="4" w:space="0" w:color="auto"/>
              <w:left w:val="single" w:sz="4" w:space="0" w:color="auto"/>
              <w:bottom w:val="single" w:sz="4" w:space="0" w:color="auto"/>
              <w:right w:val="single" w:sz="4" w:space="0" w:color="auto"/>
            </w:tcBorders>
          </w:tcPr>
          <w:p w:rsidR="009D5609" w:rsidRDefault="009D5609">
            <w:pPr>
              <w:tabs>
                <w:tab w:val="left" w:pos="804"/>
              </w:tabs>
              <w:jc w:val="center"/>
            </w:pPr>
          </w:p>
          <w:p w:rsidR="009D5609" w:rsidRDefault="009D5609">
            <w:pPr>
              <w:tabs>
                <w:tab w:val="left" w:pos="804"/>
              </w:tabs>
              <w:jc w:val="center"/>
            </w:pPr>
            <w:r>
              <w:rPr>
                <w:sz w:val="22"/>
                <w:szCs w:val="22"/>
              </w:rPr>
              <w:t>165</w:t>
            </w:r>
          </w:p>
        </w:tc>
        <w:tc>
          <w:tcPr>
            <w:tcW w:w="1170" w:type="dxa"/>
            <w:tcBorders>
              <w:top w:val="single" w:sz="4" w:space="0" w:color="auto"/>
              <w:left w:val="single" w:sz="4" w:space="0" w:color="auto"/>
              <w:bottom w:val="single" w:sz="4" w:space="0" w:color="auto"/>
              <w:right w:val="single" w:sz="4" w:space="0" w:color="auto"/>
            </w:tcBorders>
            <w:hideMark/>
          </w:tcPr>
          <w:p w:rsidR="009D5609" w:rsidRDefault="009D5609">
            <w:pPr>
              <w:jc w:val="both"/>
              <w:rPr>
                <w:b/>
                <w:bCs/>
              </w:rPr>
            </w:pPr>
            <w:r>
              <w:rPr>
                <w:b/>
                <w:bCs/>
                <w:sz w:val="22"/>
                <w:szCs w:val="22"/>
              </w:rPr>
              <w:t>Office phone</w:t>
            </w:r>
          </w:p>
        </w:tc>
        <w:tc>
          <w:tcPr>
            <w:tcW w:w="1858" w:type="dxa"/>
            <w:tcBorders>
              <w:top w:val="single" w:sz="4" w:space="0" w:color="auto"/>
              <w:left w:val="single" w:sz="4" w:space="0" w:color="auto"/>
              <w:bottom w:val="single" w:sz="4" w:space="0" w:color="auto"/>
              <w:right w:val="single" w:sz="4" w:space="0" w:color="auto"/>
            </w:tcBorders>
            <w:vAlign w:val="center"/>
            <w:hideMark/>
          </w:tcPr>
          <w:p w:rsidR="009D5609" w:rsidRDefault="009D5609" w:rsidP="00D25D2F">
            <w:pPr>
              <w:jc w:val="center"/>
            </w:pPr>
            <w:r>
              <w:rPr>
                <w:sz w:val="22"/>
                <w:szCs w:val="22"/>
              </w:rPr>
              <w:t>22</w:t>
            </w:r>
            <w:r w:rsidR="00D25D2F">
              <w:rPr>
                <w:sz w:val="22"/>
                <w:szCs w:val="22"/>
              </w:rPr>
              <w:t>383</w:t>
            </w:r>
          </w:p>
        </w:tc>
      </w:tr>
      <w:tr w:rsidR="009D5609" w:rsidTr="008E4DBE">
        <w:trPr>
          <w:trHeight w:val="593"/>
          <w:jc w:val="center"/>
        </w:trPr>
        <w:tc>
          <w:tcPr>
            <w:tcW w:w="1474" w:type="dxa"/>
            <w:tcBorders>
              <w:top w:val="single" w:sz="4" w:space="0" w:color="auto"/>
              <w:left w:val="single" w:sz="4" w:space="0" w:color="auto"/>
              <w:bottom w:val="single" w:sz="4" w:space="0" w:color="auto"/>
              <w:right w:val="single" w:sz="4" w:space="0" w:color="auto"/>
            </w:tcBorders>
          </w:tcPr>
          <w:p w:rsidR="009D5609" w:rsidRDefault="009D5609" w:rsidP="008E4DBE">
            <w:pPr>
              <w:jc w:val="both"/>
              <w:rPr>
                <w:b/>
                <w:bCs/>
              </w:rPr>
            </w:pPr>
            <w:r>
              <w:rPr>
                <w:b/>
                <w:bCs/>
                <w:sz w:val="22"/>
                <w:szCs w:val="22"/>
              </w:rPr>
              <w:t>Course website</w:t>
            </w:r>
          </w:p>
        </w:tc>
        <w:tc>
          <w:tcPr>
            <w:tcW w:w="2338" w:type="dxa"/>
            <w:tcBorders>
              <w:top w:val="single" w:sz="4" w:space="0" w:color="auto"/>
              <w:left w:val="single" w:sz="4" w:space="0" w:color="auto"/>
              <w:bottom w:val="single" w:sz="4" w:space="0" w:color="auto"/>
              <w:right w:val="single" w:sz="4" w:space="0" w:color="auto"/>
            </w:tcBorders>
            <w:hideMark/>
          </w:tcPr>
          <w:p w:rsidR="009D5609" w:rsidRDefault="009D5609">
            <w:r>
              <w:rPr>
                <w:sz w:val="22"/>
                <w:szCs w:val="22"/>
              </w:rPr>
              <w:t>On UJ E. Learning</w:t>
            </w:r>
            <w:r>
              <w:rPr>
                <w:sz w:val="22"/>
                <w:szCs w:val="22"/>
                <w:lang w:bidi="ar-JO"/>
              </w:rPr>
              <w:t xml:space="preserve"> portal </w:t>
            </w:r>
            <w:r>
              <w:rPr>
                <w:rFonts w:cs="IrisUPC"/>
                <w:sz w:val="22"/>
                <w:szCs w:val="22"/>
                <w:lang w:bidi="ar-JO"/>
              </w:rPr>
              <w:t>@</w:t>
            </w:r>
            <w:r>
              <w:rPr>
                <w:sz w:val="22"/>
                <w:szCs w:val="22"/>
                <w:lang w:bidi="ar-JO"/>
              </w:rPr>
              <w:t xml:space="preserve"> Moodle LCM.</w:t>
            </w:r>
          </w:p>
        </w:tc>
        <w:tc>
          <w:tcPr>
            <w:tcW w:w="990" w:type="dxa"/>
            <w:tcBorders>
              <w:top w:val="single" w:sz="4" w:space="0" w:color="auto"/>
              <w:left w:val="single" w:sz="4" w:space="0" w:color="auto"/>
              <w:bottom w:val="single" w:sz="4" w:space="0" w:color="auto"/>
              <w:right w:val="single" w:sz="4" w:space="0" w:color="auto"/>
            </w:tcBorders>
            <w:hideMark/>
          </w:tcPr>
          <w:p w:rsidR="009D5609" w:rsidRDefault="009D5609">
            <w:pPr>
              <w:jc w:val="both"/>
              <w:rPr>
                <w:b/>
                <w:bCs/>
              </w:rPr>
            </w:pPr>
            <w:r>
              <w:rPr>
                <w:b/>
                <w:bCs/>
                <w:sz w:val="22"/>
                <w:szCs w:val="22"/>
              </w:rPr>
              <w:t>E-mail</w:t>
            </w:r>
          </w:p>
        </w:tc>
        <w:tc>
          <w:tcPr>
            <w:tcW w:w="2340" w:type="dxa"/>
            <w:tcBorders>
              <w:top w:val="single" w:sz="4" w:space="0" w:color="auto"/>
              <w:left w:val="single" w:sz="4" w:space="0" w:color="auto"/>
              <w:bottom w:val="single" w:sz="4" w:space="0" w:color="auto"/>
              <w:right w:val="single" w:sz="4" w:space="0" w:color="auto"/>
            </w:tcBorders>
            <w:hideMark/>
          </w:tcPr>
          <w:p w:rsidR="009D5609" w:rsidRDefault="009D5609">
            <w:pPr>
              <w:jc w:val="both"/>
            </w:pPr>
            <w:r>
              <w:rPr>
                <w:rFonts w:cs="Simplified Arabic"/>
                <w:b/>
                <w:lang w:bidi="ar-JO"/>
              </w:rPr>
              <w:t>amufeed@ju.edu.jo</w:t>
            </w:r>
          </w:p>
        </w:tc>
        <w:tc>
          <w:tcPr>
            <w:tcW w:w="1170" w:type="dxa"/>
            <w:tcBorders>
              <w:top w:val="single" w:sz="4" w:space="0" w:color="auto"/>
              <w:left w:val="single" w:sz="4" w:space="0" w:color="auto"/>
              <w:bottom w:val="single" w:sz="4" w:space="0" w:color="auto"/>
              <w:right w:val="single" w:sz="4" w:space="0" w:color="auto"/>
            </w:tcBorders>
            <w:hideMark/>
          </w:tcPr>
          <w:p w:rsidR="009D5609" w:rsidRDefault="009D5609">
            <w:pPr>
              <w:jc w:val="both"/>
              <w:rPr>
                <w:b/>
                <w:bCs/>
              </w:rPr>
            </w:pPr>
            <w:r>
              <w:rPr>
                <w:b/>
                <w:bCs/>
                <w:sz w:val="22"/>
                <w:szCs w:val="22"/>
              </w:rPr>
              <w:t>Place</w:t>
            </w:r>
          </w:p>
        </w:tc>
        <w:tc>
          <w:tcPr>
            <w:tcW w:w="1858" w:type="dxa"/>
            <w:tcBorders>
              <w:top w:val="single" w:sz="4" w:space="0" w:color="auto"/>
              <w:left w:val="single" w:sz="4" w:space="0" w:color="auto"/>
              <w:bottom w:val="single" w:sz="4" w:space="0" w:color="auto"/>
              <w:right w:val="single" w:sz="4" w:space="0" w:color="auto"/>
            </w:tcBorders>
            <w:hideMark/>
          </w:tcPr>
          <w:p w:rsidR="009D5609" w:rsidRDefault="009D5609">
            <w:pPr>
              <w:jc w:val="center"/>
            </w:pPr>
            <w:r>
              <w:rPr>
                <w:sz w:val="22"/>
                <w:szCs w:val="22"/>
              </w:rPr>
              <w:t>Room 103</w:t>
            </w:r>
          </w:p>
        </w:tc>
      </w:tr>
    </w:tbl>
    <w:p w:rsidR="009D5609" w:rsidRDefault="009D5609" w:rsidP="009D5609">
      <w:pPr>
        <w:jc w:val="both"/>
        <w:rPr>
          <w:b/>
          <w:bCs/>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
        <w:gridCol w:w="1476"/>
        <w:gridCol w:w="1365"/>
        <w:gridCol w:w="1476"/>
        <w:gridCol w:w="1436"/>
        <w:gridCol w:w="1476"/>
      </w:tblGrid>
      <w:tr w:rsidR="009D5609" w:rsidTr="009D5609">
        <w:trPr>
          <w:jc w:val="center"/>
        </w:trPr>
        <w:tc>
          <w:tcPr>
            <w:tcW w:w="8856" w:type="dxa"/>
            <w:gridSpan w:val="6"/>
            <w:tcBorders>
              <w:top w:val="single" w:sz="4" w:space="0" w:color="auto"/>
              <w:left w:val="single" w:sz="4" w:space="0" w:color="auto"/>
              <w:bottom w:val="single" w:sz="4" w:space="0" w:color="auto"/>
              <w:right w:val="single" w:sz="4" w:space="0" w:color="auto"/>
            </w:tcBorders>
            <w:hideMark/>
          </w:tcPr>
          <w:p w:rsidR="009D5609" w:rsidRDefault="009D5609">
            <w:pPr>
              <w:jc w:val="both"/>
              <w:rPr>
                <w:b/>
                <w:bCs/>
              </w:rPr>
            </w:pPr>
            <w:r>
              <w:rPr>
                <w:b/>
                <w:bCs/>
                <w:sz w:val="22"/>
                <w:szCs w:val="22"/>
              </w:rPr>
              <w:t>Office hours</w:t>
            </w:r>
          </w:p>
        </w:tc>
      </w:tr>
      <w:tr w:rsidR="009D5609" w:rsidTr="009D5609">
        <w:trPr>
          <w:jc w:val="center"/>
        </w:trPr>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both"/>
              <w:rPr>
                <w:b/>
                <w:bCs/>
              </w:rPr>
            </w:pPr>
            <w:r>
              <w:rPr>
                <w:b/>
                <w:bCs/>
                <w:sz w:val="22"/>
                <w:szCs w:val="22"/>
              </w:rPr>
              <w:t>Day/Time</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
                <w:bCs/>
              </w:rPr>
            </w:pPr>
            <w:r>
              <w:rPr>
                <w:b/>
                <w:bCs/>
                <w:sz w:val="22"/>
                <w:szCs w:val="22"/>
              </w:rPr>
              <w:t>Sunday</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
                <w:bCs/>
              </w:rPr>
            </w:pPr>
            <w:r>
              <w:rPr>
                <w:b/>
                <w:bCs/>
                <w:sz w:val="22"/>
                <w:szCs w:val="22"/>
              </w:rPr>
              <w:t>Monday</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
                <w:bCs/>
              </w:rPr>
            </w:pPr>
            <w:r>
              <w:rPr>
                <w:b/>
                <w:bCs/>
                <w:sz w:val="22"/>
                <w:szCs w:val="22"/>
              </w:rPr>
              <w:t>Tuesday</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
                <w:bCs/>
              </w:rPr>
            </w:pPr>
            <w:r>
              <w:rPr>
                <w:b/>
                <w:bCs/>
                <w:sz w:val="22"/>
                <w:szCs w:val="22"/>
              </w:rPr>
              <w:t>Wednesday</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
                <w:bCs/>
              </w:rPr>
            </w:pPr>
            <w:r>
              <w:rPr>
                <w:b/>
                <w:bCs/>
                <w:sz w:val="22"/>
                <w:szCs w:val="22"/>
              </w:rPr>
              <w:t>Thursday</w:t>
            </w:r>
          </w:p>
        </w:tc>
      </w:tr>
      <w:tr w:rsidR="009D5609" w:rsidTr="009D5609">
        <w:trPr>
          <w:trHeight w:val="431"/>
          <w:jc w:val="center"/>
        </w:trPr>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both"/>
              <w:rPr>
                <w:b/>
                <w:bCs/>
              </w:rPr>
            </w:pPr>
            <w:r>
              <w:rPr>
                <w:b/>
                <w:bCs/>
                <w:sz w:val="22"/>
                <w:szCs w:val="22"/>
              </w:rPr>
              <w:t>Day</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A4377E">
            <w:pPr>
              <w:jc w:val="center"/>
              <w:rPr>
                <w:b/>
                <w:bCs/>
              </w:rPr>
            </w:pPr>
            <w:r w:rsidRPr="00A4377E">
              <w:rPr>
                <w:b/>
                <w:bCs/>
              </w:rPr>
            </w:r>
            <w:r w:rsidRPr="00A4377E">
              <w:rPr>
                <w:b/>
                <w:bCs/>
              </w:rPr>
              <w:pict>
                <v:group id="_x0000_s1034" editas="canvas" style="width:63pt;height:18pt;mso-position-horizontal-relative:char;mso-position-vertical-relative:line" coordorigin="2922,5880" coordsize="720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922;top:5880;width:7200;height:2160" o:preferrelative="f">
                    <v:fill o:detectmouseclick="t"/>
                    <v:path o:extrusionok="t" o:connecttype="none"/>
                  </v:shape>
                  <v:line id="_x0000_s1036" style="position:absolute" from="3951,6960" to="3951,8040"/>
                  <v:line id="_x0000_s1037" style="position:absolute;flip:y" from="3951,6960" to="8065,8040"/>
                  <w10:wrap type="none" anchorx="page"/>
                  <w10:anchorlock/>
                </v:group>
              </w:pic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
                <w:bCs/>
              </w:rPr>
            </w:pPr>
            <w:r>
              <w:rPr>
                <w:b/>
                <w:bCs/>
                <w:sz w:val="22"/>
                <w:szCs w:val="22"/>
              </w:rPr>
              <w:t>----</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A4377E">
            <w:pPr>
              <w:jc w:val="center"/>
              <w:rPr>
                <w:b/>
                <w:bCs/>
              </w:rPr>
            </w:pPr>
            <w:r w:rsidRPr="00A4377E">
              <w:rPr>
                <w:b/>
                <w:bCs/>
              </w:rPr>
            </w:r>
            <w:r w:rsidRPr="00A4377E">
              <w:rPr>
                <w:b/>
                <w:bCs/>
              </w:rPr>
              <w:pict>
                <v:group id="_x0000_s1030" editas="canvas" style="width:63pt;height:18pt;mso-position-horizontal-relative:char;mso-position-vertical-relative:line" coordorigin="2922,5880" coordsize="7200,2160">
                  <o:lock v:ext="edit" aspectratio="t"/>
                  <v:shape id="_x0000_s1031" type="#_x0000_t75" style="position:absolute;left:2922;top:5880;width:7200;height:2160" o:preferrelative="f">
                    <v:fill o:detectmouseclick="t"/>
                    <v:path o:extrusionok="t" o:connecttype="none"/>
                  </v:shape>
                  <v:line id="_x0000_s1032" style="position:absolute" from="3951,6960" to="3951,8040"/>
                  <v:line id="_x0000_s1033" style="position:absolute;flip:y" from="3951,6960" to="8065,8040"/>
                  <w10:wrap type="none"/>
                  <w10:anchorlock/>
                </v:group>
              </w:pic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
                <w:bCs/>
              </w:rPr>
            </w:pPr>
            <w:r>
              <w:rPr>
                <w:b/>
                <w:bCs/>
                <w:sz w:val="22"/>
                <w:szCs w:val="22"/>
              </w:rPr>
              <w:t>----</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A4377E">
            <w:pPr>
              <w:jc w:val="center"/>
              <w:rPr>
                <w:b/>
                <w:bCs/>
              </w:rPr>
            </w:pPr>
            <w:r w:rsidRPr="00A4377E">
              <w:rPr>
                <w:b/>
                <w:bCs/>
              </w:rPr>
            </w:r>
            <w:r w:rsidRPr="00A4377E">
              <w:rPr>
                <w:b/>
                <w:bCs/>
              </w:rPr>
              <w:pict>
                <v:group id="_x0000_s1026" editas="canvas" style="width:63pt;height:18pt;mso-position-horizontal-relative:char;mso-position-vertical-relative:line" coordorigin="2922,5880" coordsize="7200,2160">
                  <o:lock v:ext="edit" aspectratio="t"/>
                  <v:shape id="_x0000_s1027" type="#_x0000_t75" style="position:absolute;left:2922;top:5880;width:7200;height:2160" o:preferrelative="f">
                    <v:fill o:detectmouseclick="t"/>
                    <v:path o:extrusionok="t" o:connecttype="none"/>
                  </v:shape>
                  <v:line id="_x0000_s1028" style="position:absolute" from="3951,6960" to="3951,8040"/>
                  <v:line id="_x0000_s1029" style="position:absolute;flip:y" from="3951,6960" to="8065,8040"/>
                  <w10:wrap type="none"/>
                  <w10:anchorlock/>
                </v:group>
              </w:pict>
            </w:r>
          </w:p>
        </w:tc>
      </w:tr>
      <w:tr w:rsidR="009D5609" w:rsidTr="009D5609">
        <w:trPr>
          <w:jc w:val="center"/>
        </w:trPr>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both"/>
              <w:rPr>
                <w:b/>
                <w:bCs/>
              </w:rPr>
            </w:pPr>
            <w:r>
              <w:rPr>
                <w:b/>
                <w:bCs/>
                <w:sz w:val="22"/>
                <w:szCs w:val="22"/>
              </w:rPr>
              <w:t>Time</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rsidP="00D25D2F">
            <w:pPr>
              <w:jc w:val="center"/>
              <w:rPr>
                <w:b/>
                <w:bCs/>
              </w:rPr>
            </w:pPr>
            <w:r>
              <w:rPr>
                <w:b/>
                <w:bCs/>
                <w:sz w:val="22"/>
                <w:szCs w:val="22"/>
              </w:rPr>
              <w:t>1</w:t>
            </w:r>
            <w:r w:rsidR="00D25D2F">
              <w:rPr>
                <w:b/>
                <w:bCs/>
                <w:sz w:val="22"/>
                <w:szCs w:val="22"/>
              </w:rPr>
              <w:t>0</w:t>
            </w:r>
            <w:r>
              <w:rPr>
                <w:b/>
                <w:bCs/>
                <w:sz w:val="22"/>
                <w:szCs w:val="22"/>
              </w:rPr>
              <w:t>:00-1</w:t>
            </w:r>
            <w:r w:rsidR="00D25D2F">
              <w:rPr>
                <w:b/>
                <w:bCs/>
                <w:sz w:val="22"/>
                <w:szCs w:val="22"/>
              </w:rPr>
              <w:t>1</w:t>
            </w:r>
            <w:r>
              <w:rPr>
                <w:b/>
                <w:bCs/>
                <w:sz w:val="22"/>
                <w:szCs w:val="22"/>
              </w:rPr>
              <w:t>:00</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
                <w:bCs/>
              </w:rPr>
            </w:pPr>
            <w:r>
              <w:rPr>
                <w:b/>
                <w:bCs/>
                <w:sz w:val="22"/>
                <w:szCs w:val="22"/>
              </w:rPr>
              <w:t>----</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rsidP="00D25D2F">
            <w:pPr>
              <w:jc w:val="center"/>
              <w:rPr>
                <w:b/>
                <w:bCs/>
              </w:rPr>
            </w:pPr>
            <w:r>
              <w:rPr>
                <w:b/>
                <w:bCs/>
                <w:sz w:val="22"/>
                <w:szCs w:val="22"/>
              </w:rPr>
              <w:t>1</w:t>
            </w:r>
            <w:r w:rsidR="00D25D2F">
              <w:rPr>
                <w:b/>
                <w:bCs/>
                <w:sz w:val="22"/>
                <w:szCs w:val="22"/>
              </w:rPr>
              <w:t>0</w:t>
            </w:r>
            <w:r>
              <w:rPr>
                <w:b/>
                <w:bCs/>
                <w:sz w:val="22"/>
                <w:szCs w:val="22"/>
              </w:rPr>
              <w:t>:00-1</w:t>
            </w:r>
            <w:r w:rsidR="00D25D2F">
              <w:rPr>
                <w:b/>
                <w:bCs/>
                <w:sz w:val="22"/>
                <w:szCs w:val="22"/>
              </w:rPr>
              <w:t>1</w:t>
            </w:r>
            <w:r>
              <w:rPr>
                <w:b/>
                <w:bCs/>
                <w:sz w:val="22"/>
                <w:szCs w:val="22"/>
              </w:rPr>
              <w:t>:00</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
                <w:bCs/>
              </w:rPr>
            </w:pPr>
            <w:r>
              <w:rPr>
                <w:b/>
                <w:bCs/>
                <w:sz w:val="22"/>
                <w:szCs w:val="22"/>
              </w:rPr>
              <w:t>----</w:t>
            </w:r>
          </w:p>
        </w:tc>
        <w:tc>
          <w:tcPr>
            <w:tcW w:w="1476" w:type="dxa"/>
            <w:tcBorders>
              <w:top w:val="single" w:sz="4" w:space="0" w:color="auto"/>
              <w:left w:val="single" w:sz="4" w:space="0" w:color="auto"/>
              <w:bottom w:val="single" w:sz="4" w:space="0" w:color="auto"/>
              <w:right w:val="single" w:sz="4" w:space="0" w:color="auto"/>
            </w:tcBorders>
            <w:hideMark/>
          </w:tcPr>
          <w:p w:rsidR="009D5609" w:rsidRDefault="009D5609">
            <w:pPr>
              <w:jc w:val="center"/>
              <w:rPr>
                <w:b/>
                <w:bCs/>
              </w:rPr>
            </w:pPr>
          </w:p>
        </w:tc>
      </w:tr>
    </w:tbl>
    <w:p w:rsidR="009D5609" w:rsidRDefault="009D5609" w:rsidP="009D5609">
      <w:pPr>
        <w:jc w:val="both"/>
        <w:rPr>
          <w:b/>
          <w:bCs/>
          <w:u w:val="single"/>
        </w:rPr>
      </w:pPr>
    </w:p>
    <w:p w:rsidR="009D5609" w:rsidRDefault="009D5609" w:rsidP="008E4DBE">
      <w:pPr>
        <w:jc w:val="both"/>
        <w:rPr>
          <w:u w:val="single"/>
        </w:rPr>
      </w:pPr>
      <w:r>
        <w:rPr>
          <w:b/>
          <w:bCs/>
          <w:u w:val="single"/>
        </w:rPr>
        <w:t>Course Description</w:t>
      </w:r>
    </w:p>
    <w:p w:rsidR="008E4DBE" w:rsidRDefault="008E4DBE" w:rsidP="008E4DBE">
      <w:pPr>
        <w:jc w:val="both"/>
        <w:rPr>
          <w:u w:val="single"/>
        </w:rPr>
      </w:pPr>
    </w:p>
    <w:p w:rsidR="009D5609" w:rsidRDefault="009D5609" w:rsidP="00287C44">
      <w:pPr>
        <w:spacing w:line="360" w:lineRule="auto"/>
        <w:ind w:firstLine="720"/>
        <w:jc w:val="lowKashida"/>
        <w:rPr>
          <w:bCs/>
        </w:rPr>
      </w:pPr>
      <w:r>
        <w:rPr>
          <w:bCs/>
        </w:rPr>
        <w:t xml:space="preserve">This course concentrates on the importance of reproductive processes and techniques in farm animal's management through clarification and discussion of reproductive system in both female and male, estrous cycle, fertilization, gestation and parturition. In addition, the course give high attention for the modern biotechnologies related to reproduction such as semen collection and preservation, artificial insemination (AI), estrus and ovulation synchronization programs, multiple ovulation and embryo transfer (MOET) and </w:t>
      </w:r>
      <w:r>
        <w:rPr>
          <w:bCs/>
          <w:i/>
          <w:iCs/>
        </w:rPr>
        <w:t>in vitro</w:t>
      </w:r>
      <w:r>
        <w:rPr>
          <w:bCs/>
        </w:rPr>
        <w:t xml:space="preserve"> fertilization (IVF). </w:t>
      </w:r>
    </w:p>
    <w:p w:rsidR="009D5609" w:rsidRDefault="009D5609" w:rsidP="008E4DBE">
      <w:pPr>
        <w:tabs>
          <w:tab w:val="right" w:pos="6840"/>
        </w:tabs>
        <w:jc w:val="both"/>
        <w:rPr>
          <w:b/>
          <w:bCs/>
          <w:u w:val="single"/>
          <w:lang w:bidi="ar-JO"/>
        </w:rPr>
      </w:pPr>
      <w:r>
        <w:rPr>
          <w:b/>
          <w:bCs/>
          <w:u w:val="single"/>
          <w:lang w:bidi="ar-JO"/>
        </w:rPr>
        <w:t>Learning Objectives</w:t>
      </w:r>
    </w:p>
    <w:p w:rsidR="008E4DBE" w:rsidRPr="008E4DBE" w:rsidRDefault="008E4DBE" w:rsidP="008E4DBE">
      <w:pPr>
        <w:tabs>
          <w:tab w:val="right" w:pos="6840"/>
        </w:tabs>
        <w:jc w:val="both"/>
        <w:rPr>
          <w:b/>
          <w:bCs/>
          <w:u w:val="single"/>
          <w:lang w:bidi="ar-JO"/>
        </w:rPr>
      </w:pPr>
    </w:p>
    <w:p w:rsidR="009D5609" w:rsidRPr="00287C44" w:rsidRDefault="009D5609" w:rsidP="00287C44">
      <w:pPr>
        <w:tabs>
          <w:tab w:val="right" w:pos="6840"/>
        </w:tabs>
        <w:spacing w:line="360" w:lineRule="auto"/>
        <w:ind w:firstLine="720"/>
        <w:jc w:val="both"/>
      </w:pPr>
      <w:r>
        <w:t xml:space="preserve">The General objective of this course is to establish the basic knowledge of reproductive terms and processes of farm animals and to boost the students with the prerequisite information to be able for managing and evaluating the reproductive status of farm </w:t>
      </w:r>
      <w:r w:rsidR="002E784B">
        <w:t>animals.</w:t>
      </w:r>
    </w:p>
    <w:p w:rsidR="009D5609" w:rsidRDefault="009D5609" w:rsidP="009D5609">
      <w:pPr>
        <w:tabs>
          <w:tab w:val="right" w:pos="6840"/>
        </w:tabs>
        <w:jc w:val="both"/>
        <w:rPr>
          <w:b/>
          <w:bCs/>
          <w:u w:val="single"/>
        </w:rPr>
      </w:pPr>
      <w:r>
        <w:rPr>
          <w:b/>
          <w:bCs/>
          <w:u w:val="single"/>
        </w:rPr>
        <w:t>INTENDED LEARNING OUTCOMES (ILOs):</w:t>
      </w:r>
    </w:p>
    <w:p w:rsidR="008E4DBE" w:rsidRDefault="008E4DBE" w:rsidP="009D5609">
      <w:pPr>
        <w:tabs>
          <w:tab w:val="right" w:pos="6840"/>
        </w:tabs>
        <w:jc w:val="both"/>
      </w:pPr>
    </w:p>
    <w:p w:rsidR="009D5609" w:rsidRDefault="009D5609" w:rsidP="009D5609">
      <w:pPr>
        <w:jc w:val="both"/>
        <w:rPr>
          <w:sz w:val="22"/>
          <w:szCs w:val="22"/>
        </w:rPr>
      </w:pPr>
      <w:r>
        <w:rPr>
          <w:sz w:val="22"/>
          <w:szCs w:val="22"/>
        </w:rPr>
        <w:t>Successful completion of the course should lead to the following outcomes:</w:t>
      </w:r>
    </w:p>
    <w:p w:rsidR="009D5609" w:rsidRDefault="009D5609" w:rsidP="009D5609">
      <w:pPr>
        <w:numPr>
          <w:ilvl w:val="0"/>
          <w:numId w:val="1"/>
        </w:numPr>
        <w:spacing w:before="120" w:line="360" w:lineRule="auto"/>
        <w:jc w:val="lowKashida"/>
      </w:pPr>
      <w:r>
        <w:t>KNOWLEDGE AND UNDERSTANDING:</w:t>
      </w:r>
    </w:p>
    <w:p w:rsidR="000D6E9F" w:rsidRDefault="000D6E9F" w:rsidP="000D6E9F">
      <w:pPr>
        <w:spacing w:line="360" w:lineRule="auto"/>
        <w:ind w:left="1080" w:hanging="720"/>
        <w:jc w:val="lowKashida"/>
      </w:pPr>
      <w:r w:rsidRPr="008E4DBE">
        <w:rPr>
          <w:b/>
          <w:bCs/>
          <w:color w:val="000000"/>
          <w:bdr w:val="none" w:sz="0" w:space="0" w:color="auto" w:frame="1"/>
          <w:shd w:val="clear" w:color="auto" w:fill="FFFFFF"/>
          <w:lang w:bidi="ar-JO"/>
        </w:rPr>
        <w:t>A1.</w:t>
      </w:r>
      <w:r>
        <w:rPr>
          <w:color w:val="000000"/>
          <w:bdr w:val="none" w:sz="0" w:space="0" w:color="auto" w:frame="1"/>
          <w:shd w:val="clear" w:color="auto" w:fill="FFFFFF"/>
          <w:lang w:bidi="ar-JO"/>
        </w:rPr>
        <w:t xml:space="preserve"> </w:t>
      </w:r>
      <w:r w:rsidR="009D5609">
        <w:rPr>
          <w:color w:val="000000"/>
          <w:bdr w:val="none" w:sz="0" w:space="0" w:color="auto" w:frame="1"/>
          <w:shd w:val="clear" w:color="auto" w:fill="FFFFFF"/>
          <w:lang w:bidi="ar-JO"/>
        </w:rPr>
        <w:t>Student should have the scientific knowledge regarding the basic concepts and subjects</w:t>
      </w:r>
      <w:r w:rsidR="009D5609">
        <w:t xml:space="preserve"> of reproduction </w:t>
      </w:r>
      <w:r w:rsidR="00BB3D29">
        <w:t xml:space="preserve">and </w:t>
      </w:r>
      <w:r w:rsidR="009D5609">
        <w:t>reproductive biotechnologies in farm animals.</w:t>
      </w:r>
    </w:p>
    <w:p w:rsidR="000D6E9F" w:rsidRDefault="000D6E9F" w:rsidP="000D6E9F">
      <w:pPr>
        <w:spacing w:line="360" w:lineRule="auto"/>
        <w:ind w:left="1080" w:hanging="720"/>
        <w:jc w:val="lowKashida"/>
      </w:pPr>
      <w:r w:rsidRPr="008E4DBE">
        <w:rPr>
          <w:b/>
          <w:bCs/>
          <w:color w:val="000000"/>
          <w:bdr w:val="none" w:sz="0" w:space="0" w:color="auto" w:frame="1"/>
          <w:shd w:val="clear" w:color="auto" w:fill="FFFFFF"/>
          <w:lang w:bidi="ar-JO"/>
        </w:rPr>
        <w:lastRenderedPageBreak/>
        <w:t>A2.</w:t>
      </w:r>
      <w:r>
        <w:rPr>
          <w:color w:val="000000"/>
          <w:bdr w:val="none" w:sz="0" w:space="0" w:color="auto" w:frame="1"/>
          <w:shd w:val="clear" w:color="auto" w:fill="FFFFFF"/>
          <w:lang w:bidi="ar-JO"/>
        </w:rPr>
        <w:t xml:space="preserve"> </w:t>
      </w:r>
      <w:r w:rsidR="009D5609">
        <w:rPr>
          <w:color w:val="000000"/>
          <w:bdr w:val="none" w:sz="0" w:space="0" w:color="auto" w:frame="1"/>
          <w:shd w:val="clear" w:color="auto" w:fill="FFFFFF"/>
          <w:lang w:bidi="ar-JO"/>
        </w:rPr>
        <w:t>Student should be capable to combine between all subjects regarding the reproductive processes</w:t>
      </w:r>
      <w:r w:rsidR="009D5609">
        <w:t xml:space="preserve"> in order to give proper decisions.</w:t>
      </w:r>
    </w:p>
    <w:p w:rsidR="000D6E9F" w:rsidRDefault="000D6E9F" w:rsidP="000D6E9F">
      <w:pPr>
        <w:spacing w:line="360" w:lineRule="auto"/>
        <w:ind w:left="1080" w:hanging="720"/>
        <w:jc w:val="lowKashida"/>
      </w:pPr>
      <w:r w:rsidRPr="008E4DBE">
        <w:rPr>
          <w:b/>
          <w:bCs/>
        </w:rPr>
        <w:t>A3.</w:t>
      </w:r>
      <w:r>
        <w:t xml:space="preserve"> </w:t>
      </w:r>
      <w:r w:rsidR="009D5609">
        <w:t>Student should understand how to apply the modern reproductive biotechnologies in efficient management of farm animals in order to obtain the most possible fertility outcomes.</w:t>
      </w:r>
    </w:p>
    <w:p w:rsidR="009D5609" w:rsidRDefault="000D6E9F" w:rsidP="000D6E9F">
      <w:pPr>
        <w:spacing w:line="360" w:lineRule="auto"/>
        <w:ind w:left="1080" w:hanging="720"/>
        <w:jc w:val="lowKashida"/>
      </w:pPr>
      <w:r w:rsidRPr="008E4DBE">
        <w:rPr>
          <w:b/>
          <w:bCs/>
        </w:rPr>
        <w:t>A4.</w:t>
      </w:r>
      <w:r>
        <w:t xml:space="preserve"> </w:t>
      </w:r>
      <w:r w:rsidR="009D5609">
        <w:t>Student should expect the reproductive problems or imbalances that may occur in a farm to be ready to solve it.</w:t>
      </w:r>
    </w:p>
    <w:p w:rsidR="009D5609" w:rsidRDefault="009D5609" w:rsidP="009D5609">
      <w:pPr>
        <w:numPr>
          <w:ilvl w:val="1"/>
          <w:numId w:val="2"/>
        </w:numPr>
        <w:spacing w:line="360" w:lineRule="auto"/>
        <w:jc w:val="lowKashida"/>
      </w:pPr>
      <w:r>
        <w:rPr>
          <w:color w:val="000000"/>
          <w:bdr w:val="none" w:sz="0" w:space="0" w:color="auto" w:frame="1"/>
          <w:shd w:val="clear" w:color="auto" w:fill="FFFFFF"/>
          <w:lang w:bidi="ar-JO"/>
        </w:rPr>
        <w:t>INTELLECTUAL ANALYTICAL AND COGNITIVE SKILLS:</w:t>
      </w:r>
    </w:p>
    <w:p w:rsidR="009D5609" w:rsidRDefault="00E553F6" w:rsidP="00E553F6">
      <w:pPr>
        <w:spacing w:line="360" w:lineRule="auto"/>
        <w:ind w:left="1080" w:hanging="720"/>
        <w:jc w:val="lowKashida"/>
      </w:pPr>
      <w:r w:rsidRPr="008E4DBE">
        <w:rPr>
          <w:b/>
          <w:bCs/>
        </w:rPr>
        <w:t>B1.</w:t>
      </w:r>
      <w:r w:rsidR="009D5609">
        <w:t>The student's ability to distinguish and analyze the effects of reproductive imbalances on the farm animal's fertility and productivity.</w:t>
      </w:r>
    </w:p>
    <w:p w:rsidR="009D5609" w:rsidRDefault="00E553F6" w:rsidP="00E553F6">
      <w:pPr>
        <w:spacing w:line="360" w:lineRule="auto"/>
        <w:ind w:left="1080" w:hanging="720"/>
        <w:jc w:val="lowKashida"/>
      </w:pPr>
      <w:r w:rsidRPr="008E4DBE">
        <w:rPr>
          <w:b/>
          <w:bCs/>
        </w:rPr>
        <w:t>B2.</w:t>
      </w:r>
      <w:r>
        <w:t xml:space="preserve"> </w:t>
      </w:r>
      <w:r w:rsidR="009D5609">
        <w:t>The capability of student to apply the modern reproductive biotechnologies on farm animals in order to distinguish its beneficial effects on farm animal's fertility and productivity.</w:t>
      </w:r>
    </w:p>
    <w:p w:rsidR="009D5609" w:rsidRDefault="009D5609" w:rsidP="009D5609">
      <w:pPr>
        <w:numPr>
          <w:ilvl w:val="1"/>
          <w:numId w:val="3"/>
        </w:numPr>
        <w:spacing w:line="360" w:lineRule="auto"/>
        <w:jc w:val="lowKashida"/>
      </w:pPr>
      <w:r>
        <w:t>SUBJECT-SPECIFIC SKILLS:</w:t>
      </w:r>
    </w:p>
    <w:p w:rsidR="009D5609" w:rsidRDefault="00E553F6" w:rsidP="00E553F6">
      <w:pPr>
        <w:pStyle w:val="NormalWeb"/>
        <w:spacing w:before="0" w:beforeAutospacing="0" w:after="0" w:afterAutospacing="0" w:line="360" w:lineRule="auto"/>
        <w:ind w:left="1080" w:hanging="720"/>
        <w:jc w:val="lowKashida"/>
        <w:rPr>
          <w:bdr w:val="none" w:sz="0" w:space="0" w:color="auto" w:frame="1"/>
          <w:shd w:val="clear" w:color="auto" w:fill="FFFFFF"/>
          <w:lang w:bidi="ar-JO"/>
        </w:rPr>
      </w:pPr>
      <w:r w:rsidRPr="008E4DBE">
        <w:rPr>
          <w:b/>
          <w:bCs/>
          <w:bdr w:val="none" w:sz="0" w:space="0" w:color="auto" w:frame="1"/>
          <w:shd w:val="clear" w:color="auto" w:fill="FFFFFF"/>
          <w:lang w:bidi="ar-JO"/>
        </w:rPr>
        <w:t>C1.</w:t>
      </w:r>
      <w:r>
        <w:rPr>
          <w:bdr w:val="none" w:sz="0" w:space="0" w:color="auto" w:frame="1"/>
          <w:shd w:val="clear" w:color="auto" w:fill="FFFFFF"/>
          <w:lang w:bidi="ar-JO"/>
        </w:rPr>
        <w:t xml:space="preserve"> </w:t>
      </w:r>
      <w:r w:rsidR="009D5609">
        <w:rPr>
          <w:bdr w:val="none" w:sz="0" w:space="0" w:color="auto" w:frame="1"/>
          <w:shd w:val="clear" w:color="auto" w:fill="FFFFFF"/>
          <w:lang w:bidi="ar-JO"/>
        </w:rPr>
        <w:t>Preparing scientific reports on various topics related to reproductive management and biotechnologies of farm animals based on different resources including scientific papers in refereed journals.</w:t>
      </w:r>
    </w:p>
    <w:p w:rsidR="009D5609" w:rsidRDefault="00E553F6" w:rsidP="00E553F6">
      <w:pPr>
        <w:pStyle w:val="NormalWeb"/>
        <w:spacing w:before="0" w:beforeAutospacing="0" w:after="0" w:afterAutospacing="0" w:line="360" w:lineRule="auto"/>
        <w:ind w:left="1080" w:hanging="720"/>
        <w:jc w:val="lowKashida"/>
        <w:rPr>
          <w:bdr w:val="none" w:sz="0" w:space="0" w:color="auto" w:frame="1"/>
          <w:shd w:val="clear" w:color="auto" w:fill="FFFFFF"/>
          <w:lang w:bidi="ar-JO"/>
        </w:rPr>
      </w:pPr>
      <w:r w:rsidRPr="008E4DBE">
        <w:rPr>
          <w:b/>
          <w:bCs/>
          <w:bdr w:val="none" w:sz="0" w:space="0" w:color="auto" w:frame="1"/>
          <w:shd w:val="clear" w:color="auto" w:fill="FFFFFF"/>
          <w:lang w:bidi="ar-JO"/>
        </w:rPr>
        <w:t>C2.</w:t>
      </w:r>
      <w:r>
        <w:rPr>
          <w:bdr w:val="none" w:sz="0" w:space="0" w:color="auto" w:frame="1"/>
          <w:shd w:val="clear" w:color="auto" w:fill="FFFFFF"/>
          <w:lang w:bidi="ar-JO"/>
        </w:rPr>
        <w:t xml:space="preserve"> </w:t>
      </w:r>
      <w:r w:rsidR="009D5609">
        <w:rPr>
          <w:bdr w:val="none" w:sz="0" w:space="0" w:color="auto" w:frame="1"/>
          <w:shd w:val="clear" w:color="auto" w:fill="FFFFFF"/>
          <w:lang w:bidi="ar-JO"/>
        </w:rPr>
        <w:t>Applying the topics of the course especially those about reproductive biotechnologies in the laboratory</w:t>
      </w:r>
      <w:r w:rsidR="006231BA">
        <w:rPr>
          <w:bdr w:val="none" w:sz="0" w:space="0" w:color="auto" w:frame="1"/>
          <w:shd w:val="clear" w:color="auto" w:fill="FFFFFF"/>
          <w:lang w:bidi="ar-JO"/>
        </w:rPr>
        <w:t xml:space="preserve"> and field</w:t>
      </w:r>
      <w:r w:rsidR="009D5609">
        <w:rPr>
          <w:bdr w:val="none" w:sz="0" w:space="0" w:color="auto" w:frame="1"/>
          <w:shd w:val="clear" w:color="auto" w:fill="FFFFFF"/>
          <w:lang w:bidi="ar-JO"/>
        </w:rPr>
        <w:t>.</w:t>
      </w:r>
    </w:p>
    <w:p w:rsidR="009D5609" w:rsidRDefault="00E553F6" w:rsidP="00E553F6">
      <w:pPr>
        <w:pStyle w:val="NormalWeb"/>
        <w:spacing w:before="0" w:beforeAutospacing="0" w:after="0" w:afterAutospacing="0" w:line="360" w:lineRule="auto"/>
        <w:ind w:left="1080" w:hanging="720"/>
        <w:jc w:val="lowKashida"/>
        <w:rPr>
          <w:bdr w:val="none" w:sz="0" w:space="0" w:color="auto" w:frame="1"/>
          <w:shd w:val="clear" w:color="auto" w:fill="FFFFFF"/>
          <w:lang w:bidi="ar-JO"/>
        </w:rPr>
      </w:pPr>
      <w:r w:rsidRPr="008E4DBE">
        <w:rPr>
          <w:b/>
          <w:bCs/>
          <w:bdr w:val="none" w:sz="0" w:space="0" w:color="auto" w:frame="1"/>
          <w:shd w:val="clear" w:color="auto" w:fill="FFFFFF"/>
          <w:lang w:bidi="ar-JO"/>
        </w:rPr>
        <w:t>C3.</w:t>
      </w:r>
      <w:r>
        <w:rPr>
          <w:bdr w:val="none" w:sz="0" w:space="0" w:color="auto" w:frame="1"/>
          <w:shd w:val="clear" w:color="auto" w:fill="FFFFFF"/>
          <w:lang w:bidi="ar-JO"/>
        </w:rPr>
        <w:t xml:space="preserve"> </w:t>
      </w:r>
      <w:r w:rsidR="009D5609">
        <w:rPr>
          <w:bdr w:val="none" w:sz="0" w:space="0" w:color="auto" w:frame="1"/>
          <w:shd w:val="clear" w:color="auto" w:fill="FFFFFF"/>
          <w:lang w:bidi="ar-JO"/>
        </w:rPr>
        <w:t>Applying skills gained through the course topics theoretically and practically and scientific reports in the field training courses.</w:t>
      </w:r>
    </w:p>
    <w:p w:rsidR="009D5609" w:rsidRDefault="009D5609" w:rsidP="009D5609">
      <w:pPr>
        <w:pStyle w:val="NormalWeb"/>
        <w:numPr>
          <w:ilvl w:val="1"/>
          <w:numId w:val="4"/>
        </w:numPr>
        <w:spacing w:before="0" w:beforeAutospacing="0" w:after="0" w:afterAutospacing="0" w:line="360" w:lineRule="auto"/>
        <w:jc w:val="lowKashida"/>
        <w:rPr>
          <w:bdr w:val="none" w:sz="0" w:space="0" w:color="auto" w:frame="1"/>
          <w:shd w:val="clear" w:color="auto" w:fill="FFFFFF"/>
          <w:lang w:bidi="ar-JO"/>
        </w:rPr>
      </w:pPr>
      <w:r>
        <w:rPr>
          <w:bdr w:val="none" w:sz="0" w:space="0" w:color="auto" w:frame="1"/>
          <w:shd w:val="clear" w:color="auto" w:fill="FFFFFF"/>
          <w:lang w:bidi="ar-JO"/>
        </w:rPr>
        <w:t>TRANSFERABLE KEY SKILLS:</w:t>
      </w:r>
    </w:p>
    <w:p w:rsidR="009D5609" w:rsidRDefault="00E553F6" w:rsidP="00E553F6">
      <w:pPr>
        <w:pStyle w:val="NormalWeb"/>
        <w:spacing w:before="0" w:beforeAutospacing="0" w:after="0" w:afterAutospacing="0" w:line="360" w:lineRule="auto"/>
        <w:ind w:left="1080" w:hanging="720"/>
        <w:jc w:val="lowKashida"/>
        <w:rPr>
          <w:bdr w:val="none" w:sz="0" w:space="0" w:color="auto" w:frame="1"/>
          <w:shd w:val="clear" w:color="auto" w:fill="FFFFFF"/>
          <w:lang w:bidi="ar-JO"/>
        </w:rPr>
      </w:pPr>
      <w:r w:rsidRPr="008E4DBE">
        <w:rPr>
          <w:b/>
          <w:bCs/>
          <w:bdr w:val="none" w:sz="0" w:space="0" w:color="auto" w:frame="1"/>
          <w:shd w:val="clear" w:color="auto" w:fill="FFFFFF"/>
          <w:lang w:bidi="ar-JO"/>
        </w:rPr>
        <w:t>D1.</w:t>
      </w:r>
      <w:r>
        <w:rPr>
          <w:bdr w:val="none" w:sz="0" w:space="0" w:color="auto" w:frame="1"/>
          <w:shd w:val="clear" w:color="auto" w:fill="FFFFFF"/>
          <w:lang w:bidi="ar-JO"/>
        </w:rPr>
        <w:t xml:space="preserve"> </w:t>
      </w:r>
      <w:r w:rsidR="009D5609">
        <w:rPr>
          <w:bdr w:val="none" w:sz="0" w:space="0" w:color="auto" w:frame="1"/>
          <w:shd w:val="clear" w:color="auto" w:fill="FFFFFF"/>
          <w:lang w:bidi="ar-JO"/>
        </w:rPr>
        <w:t>The student has the skill to manage and improve the reproductive status of farm animals depending on the acquired knowledge and skills in this course.</w:t>
      </w:r>
    </w:p>
    <w:p w:rsidR="009D5609" w:rsidRDefault="00E553F6" w:rsidP="008E4DBE">
      <w:pPr>
        <w:pStyle w:val="NormalWeb"/>
        <w:spacing w:before="0" w:beforeAutospacing="0" w:after="0" w:afterAutospacing="0" w:line="360" w:lineRule="auto"/>
        <w:ind w:left="1080" w:hanging="720"/>
        <w:jc w:val="lowKashida"/>
        <w:rPr>
          <w:bdr w:val="none" w:sz="0" w:space="0" w:color="auto" w:frame="1"/>
          <w:shd w:val="clear" w:color="auto" w:fill="FFFFFF"/>
          <w:lang w:bidi="ar-JO"/>
        </w:rPr>
      </w:pPr>
      <w:r w:rsidRPr="008E4DBE">
        <w:rPr>
          <w:b/>
          <w:bCs/>
          <w:bdr w:val="none" w:sz="0" w:space="0" w:color="auto" w:frame="1"/>
          <w:shd w:val="clear" w:color="auto" w:fill="FFFFFF"/>
          <w:lang w:bidi="ar-JO"/>
        </w:rPr>
        <w:t>D2.</w:t>
      </w:r>
      <w:r>
        <w:rPr>
          <w:bdr w:val="none" w:sz="0" w:space="0" w:color="auto" w:frame="1"/>
          <w:shd w:val="clear" w:color="auto" w:fill="FFFFFF"/>
          <w:lang w:bidi="ar-JO"/>
        </w:rPr>
        <w:t xml:space="preserve"> </w:t>
      </w:r>
      <w:r w:rsidR="009D5609">
        <w:rPr>
          <w:bdr w:val="none" w:sz="0" w:space="0" w:color="auto" w:frame="1"/>
          <w:shd w:val="clear" w:color="auto" w:fill="FFFFFF"/>
          <w:lang w:bidi="ar-JO"/>
        </w:rPr>
        <w:t>The student uses all his energies with the acquired skills and knowledge in this course to improve the level of knowledge and skills of others especially farmers.</w:t>
      </w:r>
    </w:p>
    <w:p w:rsidR="008E4DBE" w:rsidRDefault="008E4DBE" w:rsidP="008E4DBE">
      <w:pPr>
        <w:pStyle w:val="NormalWeb"/>
        <w:spacing w:before="0" w:beforeAutospacing="0" w:after="0" w:afterAutospacing="0" w:line="360" w:lineRule="auto"/>
        <w:ind w:left="1080" w:hanging="720"/>
        <w:jc w:val="lowKashida"/>
        <w:rPr>
          <w:bdr w:val="none" w:sz="0" w:space="0" w:color="auto" w:frame="1"/>
          <w:shd w:val="clear" w:color="auto" w:fill="FFFFFF"/>
          <w:lang w:bidi="ar-JO"/>
        </w:rPr>
      </w:pPr>
    </w:p>
    <w:p w:rsidR="008E4DBE" w:rsidRDefault="008E4DBE" w:rsidP="008E4DBE">
      <w:pPr>
        <w:pStyle w:val="NormalWeb"/>
        <w:spacing w:before="0" w:beforeAutospacing="0" w:after="0" w:afterAutospacing="0" w:line="360" w:lineRule="auto"/>
        <w:ind w:left="1080" w:hanging="720"/>
        <w:jc w:val="lowKashida"/>
        <w:rPr>
          <w:bdr w:val="none" w:sz="0" w:space="0" w:color="auto" w:frame="1"/>
          <w:shd w:val="clear" w:color="auto" w:fill="FFFFFF"/>
          <w:lang w:bidi="ar-JO"/>
        </w:rPr>
      </w:pPr>
    </w:p>
    <w:p w:rsidR="008E4DBE" w:rsidRDefault="008E4DBE" w:rsidP="008E4DBE">
      <w:pPr>
        <w:pStyle w:val="NormalWeb"/>
        <w:spacing w:before="0" w:beforeAutospacing="0" w:after="0" w:afterAutospacing="0" w:line="360" w:lineRule="auto"/>
        <w:ind w:left="1080" w:hanging="720"/>
        <w:jc w:val="lowKashida"/>
        <w:rPr>
          <w:bdr w:val="none" w:sz="0" w:space="0" w:color="auto" w:frame="1"/>
          <w:shd w:val="clear" w:color="auto" w:fill="FFFFFF"/>
          <w:lang w:bidi="ar-JO"/>
        </w:rPr>
      </w:pPr>
    </w:p>
    <w:p w:rsidR="008E4DBE" w:rsidRPr="008E4DBE" w:rsidRDefault="008E4DBE" w:rsidP="008E4DBE">
      <w:pPr>
        <w:pStyle w:val="NormalWeb"/>
        <w:spacing w:before="0" w:beforeAutospacing="0" w:after="0" w:afterAutospacing="0" w:line="360" w:lineRule="auto"/>
        <w:ind w:left="1080" w:hanging="720"/>
        <w:jc w:val="lowKashida"/>
        <w:rPr>
          <w:bdr w:val="none" w:sz="0" w:space="0" w:color="auto" w:frame="1"/>
          <w:shd w:val="clear" w:color="auto" w:fill="FFFFFF"/>
          <w:lang w:bidi="ar-JO"/>
        </w:rPr>
      </w:pPr>
    </w:p>
    <w:p w:rsidR="009D5609" w:rsidRDefault="009D5609" w:rsidP="009D5609">
      <w:pPr>
        <w:pStyle w:val="Heading1"/>
        <w:rPr>
          <w:rFonts w:ascii="Times New Roman" w:hAnsi="Times New Roman"/>
          <w:sz w:val="24"/>
          <w:szCs w:val="24"/>
        </w:rPr>
      </w:pPr>
      <w:r>
        <w:rPr>
          <w:rFonts w:ascii="Times New Roman" w:hAnsi="Times New Roman"/>
          <w:sz w:val="24"/>
          <w:szCs w:val="24"/>
        </w:rPr>
        <w:lastRenderedPageBreak/>
        <w:t>ILOs: LEARNING AND EVALUATION METHODS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3353"/>
        <w:gridCol w:w="3397"/>
      </w:tblGrid>
      <w:tr w:rsidR="009D5609" w:rsidTr="00F67661">
        <w:tc>
          <w:tcPr>
            <w:tcW w:w="1998" w:type="dxa"/>
            <w:tcBorders>
              <w:top w:val="single" w:sz="4" w:space="0" w:color="auto"/>
              <w:left w:val="single" w:sz="4" w:space="0" w:color="auto"/>
              <w:bottom w:val="single" w:sz="4" w:space="0" w:color="auto"/>
              <w:right w:val="single" w:sz="4" w:space="0" w:color="auto"/>
            </w:tcBorders>
            <w:hideMark/>
          </w:tcPr>
          <w:p w:rsidR="009D5609" w:rsidRDefault="009D5609">
            <w:pPr>
              <w:rPr>
                <w:b/>
                <w:bCs/>
                <w:color w:val="000000"/>
                <w:sz w:val="20"/>
                <w:szCs w:val="20"/>
              </w:rPr>
            </w:pPr>
            <w:r>
              <w:rPr>
                <w:b/>
                <w:bCs/>
                <w:color w:val="000000"/>
                <w:sz w:val="20"/>
                <w:szCs w:val="20"/>
              </w:rPr>
              <w:t>ILO/s</w:t>
            </w:r>
          </w:p>
        </w:tc>
        <w:tc>
          <w:tcPr>
            <w:tcW w:w="3353" w:type="dxa"/>
            <w:tcBorders>
              <w:top w:val="single" w:sz="4" w:space="0" w:color="auto"/>
              <w:left w:val="single" w:sz="4" w:space="0" w:color="auto"/>
              <w:bottom w:val="single" w:sz="4" w:space="0" w:color="auto"/>
              <w:right w:val="single" w:sz="4" w:space="0" w:color="auto"/>
            </w:tcBorders>
            <w:hideMark/>
          </w:tcPr>
          <w:p w:rsidR="009D5609" w:rsidRDefault="009D5609">
            <w:pPr>
              <w:rPr>
                <w:b/>
                <w:bCs/>
                <w:color w:val="000000"/>
                <w:sz w:val="20"/>
                <w:szCs w:val="20"/>
              </w:rPr>
            </w:pPr>
            <w:r>
              <w:rPr>
                <w:b/>
                <w:bCs/>
                <w:color w:val="000000"/>
                <w:sz w:val="20"/>
                <w:szCs w:val="20"/>
              </w:rPr>
              <w:t>Learning Methods</w:t>
            </w:r>
          </w:p>
        </w:tc>
        <w:tc>
          <w:tcPr>
            <w:tcW w:w="3397" w:type="dxa"/>
            <w:tcBorders>
              <w:top w:val="single" w:sz="4" w:space="0" w:color="auto"/>
              <w:left w:val="single" w:sz="4" w:space="0" w:color="auto"/>
              <w:bottom w:val="single" w:sz="4" w:space="0" w:color="auto"/>
              <w:right w:val="single" w:sz="4" w:space="0" w:color="auto"/>
            </w:tcBorders>
          </w:tcPr>
          <w:p w:rsidR="009D5609" w:rsidRDefault="009D5609">
            <w:pPr>
              <w:rPr>
                <w:b/>
                <w:bCs/>
                <w:color w:val="000000"/>
                <w:sz w:val="20"/>
                <w:szCs w:val="20"/>
              </w:rPr>
            </w:pPr>
            <w:r>
              <w:rPr>
                <w:b/>
                <w:bCs/>
                <w:color w:val="000000"/>
                <w:sz w:val="20"/>
                <w:szCs w:val="20"/>
              </w:rPr>
              <w:t>Evaluation Methods</w:t>
            </w:r>
          </w:p>
          <w:p w:rsidR="009D5609" w:rsidRDefault="009D5609">
            <w:pPr>
              <w:rPr>
                <w:b/>
                <w:bCs/>
                <w:color w:val="000000"/>
                <w:sz w:val="20"/>
                <w:szCs w:val="20"/>
              </w:rPr>
            </w:pPr>
          </w:p>
        </w:tc>
      </w:tr>
      <w:tr w:rsidR="009D5609" w:rsidTr="00F67661">
        <w:tc>
          <w:tcPr>
            <w:tcW w:w="1998"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b/>
                <w:bCs/>
                <w:sz w:val="16"/>
                <w:szCs w:val="16"/>
              </w:rPr>
              <w:t>A</w:t>
            </w:r>
            <w:r>
              <w:rPr>
                <w:sz w:val="16"/>
                <w:szCs w:val="16"/>
              </w:rPr>
              <w:t xml:space="preserve">. Knowledge       and Understanding </w:t>
            </w:r>
          </w:p>
          <w:p w:rsidR="00F67661" w:rsidRDefault="00F67661">
            <w:pPr>
              <w:ind w:right="720"/>
              <w:rPr>
                <w:sz w:val="16"/>
                <w:szCs w:val="16"/>
              </w:rPr>
            </w:pPr>
            <w:r>
              <w:rPr>
                <w:sz w:val="16"/>
                <w:szCs w:val="16"/>
              </w:rPr>
              <w:t>(A1-A4)</w:t>
            </w:r>
          </w:p>
        </w:tc>
        <w:tc>
          <w:tcPr>
            <w:tcW w:w="3353"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sz w:val="16"/>
                <w:szCs w:val="16"/>
              </w:rPr>
              <w:t>Lectures and discussions</w:t>
            </w:r>
            <w:r>
              <w:rPr>
                <w:color w:val="000000"/>
                <w:sz w:val="16"/>
                <w:szCs w:val="16"/>
                <w:bdr w:val="none" w:sz="0" w:space="0" w:color="auto" w:frame="1"/>
                <w:shd w:val="clear" w:color="auto" w:fill="FFFFFF"/>
                <w:lang w:bidi="ar-JO"/>
              </w:rPr>
              <w:t xml:space="preserve"> </w:t>
            </w:r>
          </w:p>
        </w:tc>
        <w:tc>
          <w:tcPr>
            <w:tcW w:w="3397"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color w:val="000000"/>
                <w:sz w:val="16"/>
                <w:szCs w:val="16"/>
                <w:bdr w:val="none" w:sz="0" w:space="0" w:color="auto" w:frame="1"/>
                <w:shd w:val="clear" w:color="auto" w:fill="FFFFFF"/>
                <w:lang w:bidi="ar-JO"/>
              </w:rPr>
              <w:t>Exam and quizzes</w:t>
            </w:r>
          </w:p>
        </w:tc>
      </w:tr>
      <w:tr w:rsidR="009D5609" w:rsidTr="00F67661">
        <w:tc>
          <w:tcPr>
            <w:tcW w:w="1998"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b/>
                <w:bCs/>
                <w:sz w:val="16"/>
                <w:szCs w:val="16"/>
              </w:rPr>
              <w:t>B</w:t>
            </w:r>
            <w:r>
              <w:rPr>
                <w:sz w:val="16"/>
                <w:szCs w:val="16"/>
              </w:rPr>
              <w:t>. Intell</w:t>
            </w:r>
            <w:r w:rsidR="00F67661">
              <w:rPr>
                <w:sz w:val="16"/>
                <w:szCs w:val="16"/>
              </w:rPr>
              <w:t xml:space="preserve">ectual Analytical and Cognitive </w:t>
            </w:r>
            <w:r>
              <w:rPr>
                <w:sz w:val="16"/>
                <w:szCs w:val="16"/>
              </w:rPr>
              <w:t>Skills</w:t>
            </w:r>
          </w:p>
          <w:p w:rsidR="00F67661" w:rsidRDefault="00F67661">
            <w:pPr>
              <w:ind w:right="720"/>
              <w:rPr>
                <w:sz w:val="16"/>
                <w:szCs w:val="16"/>
              </w:rPr>
            </w:pPr>
            <w:r>
              <w:rPr>
                <w:sz w:val="16"/>
                <w:szCs w:val="16"/>
              </w:rPr>
              <w:t>(B1-B2)</w:t>
            </w:r>
          </w:p>
        </w:tc>
        <w:tc>
          <w:tcPr>
            <w:tcW w:w="3353"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sz w:val="16"/>
                <w:szCs w:val="16"/>
              </w:rPr>
              <w:t>Lectures, discussions</w:t>
            </w:r>
            <w:r>
              <w:rPr>
                <w:color w:val="000000"/>
                <w:sz w:val="16"/>
                <w:szCs w:val="16"/>
                <w:bdr w:val="none" w:sz="0" w:space="0" w:color="auto" w:frame="1"/>
                <w:shd w:val="clear" w:color="auto" w:fill="FFFFFF"/>
                <w:lang w:bidi="ar-JO"/>
              </w:rPr>
              <w:t xml:space="preserve"> and laboratory trainings.</w:t>
            </w:r>
          </w:p>
        </w:tc>
        <w:tc>
          <w:tcPr>
            <w:tcW w:w="3397"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color w:val="000000"/>
                <w:sz w:val="16"/>
                <w:szCs w:val="16"/>
                <w:bdr w:val="none" w:sz="0" w:space="0" w:color="auto" w:frame="1"/>
                <w:shd w:val="clear" w:color="auto" w:fill="FFFFFF"/>
                <w:lang w:bidi="ar-JO"/>
              </w:rPr>
              <w:t>Exam and quizzes</w:t>
            </w:r>
          </w:p>
        </w:tc>
      </w:tr>
      <w:tr w:rsidR="009D5609" w:rsidTr="00F67661">
        <w:tc>
          <w:tcPr>
            <w:tcW w:w="1998"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b/>
                <w:bCs/>
                <w:sz w:val="16"/>
                <w:szCs w:val="16"/>
              </w:rPr>
              <w:t>C</w:t>
            </w:r>
            <w:r>
              <w:rPr>
                <w:sz w:val="16"/>
                <w:szCs w:val="16"/>
              </w:rPr>
              <w:t>. Subject Specific Skills</w:t>
            </w:r>
          </w:p>
          <w:p w:rsidR="00F67661" w:rsidRDefault="00F67661">
            <w:pPr>
              <w:ind w:right="720"/>
              <w:rPr>
                <w:sz w:val="16"/>
                <w:szCs w:val="16"/>
              </w:rPr>
            </w:pPr>
            <w:r>
              <w:rPr>
                <w:sz w:val="16"/>
                <w:szCs w:val="16"/>
              </w:rPr>
              <w:t>(C1-C3)</w:t>
            </w:r>
          </w:p>
        </w:tc>
        <w:tc>
          <w:tcPr>
            <w:tcW w:w="3353"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sz w:val="16"/>
                <w:szCs w:val="16"/>
              </w:rPr>
              <w:t>Lectures, discussions</w:t>
            </w:r>
            <w:r>
              <w:rPr>
                <w:color w:val="000000"/>
                <w:sz w:val="16"/>
                <w:szCs w:val="16"/>
                <w:bdr w:val="none" w:sz="0" w:space="0" w:color="auto" w:frame="1"/>
                <w:shd w:val="clear" w:color="auto" w:fill="FFFFFF"/>
                <w:lang w:bidi="ar-JO"/>
              </w:rPr>
              <w:t>, laboratory trainings. and Reports</w:t>
            </w:r>
          </w:p>
        </w:tc>
        <w:tc>
          <w:tcPr>
            <w:tcW w:w="3397"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color w:val="000000"/>
                <w:sz w:val="16"/>
                <w:szCs w:val="16"/>
                <w:bdr w:val="none" w:sz="0" w:space="0" w:color="auto" w:frame="1"/>
                <w:shd w:val="clear" w:color="auto" w:fill="FFFFFF"/>
                <w:lang w:bidi="ar-JO"/>
              </w:rPr>
              <w:t>Exam, quizzes and reports.</w:t>
            </w:r>
          </w:p>
        </w:tc>
      </w:tr>
      <w:tr w:rsidR="009D5609" w:rsidTr="00F67661">
        <w:tc>
          <w:tcPr>
            <w:tcW w:w="1998" w:type="dxa"/>
            <w:tcBorders>
              <w:top w:val="single" w:sz="4" w:space="0" w:color="auto"/>
              <w:left w:val="single" w:sz="4" w:space="0" w:color="auto"/>
              <w:bottom w:val="single" w:sz="4" w:space="0" w:color="auto"/>
              <w:right w:val="single" w:sz="4" w:space="0" w:color="auto"/>
            </w:tcBorders>
            <w:hideMark/>
          </w:tcPr>
          <w:p w:rsidR="00F67661" w:rsidRDefault="009D5609">
            <w:pPr>
              <w:ind w:right="720"/>
              <w:rPr>
                <w:sz w:val="16"/>
                <w:szCs w:val="16"/>
              </w:rPr>
            </w:pPr>
            <w:r>
              <w:rPr>
                <w:b/>
                <w:bCs/>
                <w:sz w:val="16"/>
                <w:szCs w:val="16"/>
              </w:rPr>
              <w:t>D</w:t>
            </w:r>
            <w:r>
              <w:rPr>
                <w:sz w:val="16"/>
                <w:szCs w:val="16"/>
              </w:rPr>
              <w:t>.Transferable Key Skills</w:t>
            </w:r>
          </w:p>
          <w:p w:rsidR="009D5609" w:rsidRDefault="00F67661">
            <w:pPr>
              <w:ind w:right="720"/>
              <w:rPr>
                <w:sz w:val="16"/>
                <w:szCs w:val="16"/>
              </w:rPr>
            </w:pPr>
            <w:r>
              <w:rPr>
                <w:sz w:val="16"/>
                <w:szCs w:val="16"/>
              </w:rPr>
              <w:t>(D1-D2)</w:t>
            </w:r>
            <w:r w:rsidR="009D5609">
              <w:rPr>
                <w:sz w:val="16"/>
                <w:szCs w:val="16"/>
              </w:rPr>
              <w:t xml:space="preserve"> </w:t>
            </w:r>
          </w:p>
        </w:tc>
        <w:tc>
          <w:tcPr>
            <w:tcW w:w="3353"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color w:val="000000"/>
                <w:sz w:val="16"/>
                <w:szCs w:val="16"/>
                <w:bdr w:val="none" w:sz="0" w:space="0" w:color="auto" w:frame="1"/>
                <w:shd w:val="clear" w:color="auto" w:fill="FFFFFF"/>
                <w:lang w:bidi="ar-JO"/>
              </w:rPr>
              <w:t xml:space="preserve">Reports </w:t>
            </w:r>
          </w:p>
        </w:tc>
        <w:tc>
          <w:tcPr>
            <w:tcW w:w="3397" w:type="dxa"/>
            <w:tcBorders>
              <w:top w:val="single" w:sz="4" w:space="0" w:color="auto"/>
              <w:left w:val="single" w:sz="4" w:space="0" w:color="auto"/>
              <w:bottom w:val="single" w:sz="4" w:space="0" w:color="auto"/>
              <w:right w:val="single" w:sz="4" w:space="0" w:color="auto"/>
            </w:tcBorders>
            <w:hideMark/>
          </w:tcPr>
          <w:p w:rsidR="009D5609" w:rsidRDefault="009D5609">
            <w:pPr>
              <w:ind w:right="720"/>
              <w:rPr>
                <w:sz w:val="16"/>
                <w:szCs w:val="16"/>
              </w:rPr>
            </w:pPr>
            <w:r>
              <w:rPr>
                <w:color w:val="000000"/>
                <w:sz w:val="16"/>
                <w:szCs w:val="16"/>
                <w:bdr w:val="none" w:sz="0" w:space="0" w:color="auto" w:frame="1"/>
                <w:shd w:val="clear" w:color="auto" w:fill="FFFFFF"/>
                <w:lang w:bidi="ar-JO"/>
              </w:rPr>
              <w:t>Reports evaluations</w:t>
            </w:r>
          </w:p>
        </w:tc>
      </w:tr>
    </w:tbl>
    <w:p w:rsidR="009D5609" w:rsidRDefault="009D5609" w:rsidP="009D5609">
      <w:pPr>
        <w:jc w:val="both"/>
        <w:rPr>
          <w:b/>
          <w:bCs/>
          <w:u w:val="single"/>
          <w:lang w:bidi="ar-JO"/>
        </w:rPr>
      </w:pPr>
    </w:p>
    <w:p w:rsidR="009D5609" w:rsidRDefault="009D5609" w:rsidP="009D5609">
      <w:pPr>
        <w:jc w:val="both"/>
        <w:rPr>
          <w:sz w:val="20"/>
          <w:szCs w:val="20"/>
        </w:rPr>
      </w:pPr>
      <w:r>
        <w:rPr>
          <w:b/>
          <w:bCs/>
          <w:lang w:bidi="ar-JO"/>
        </w:rPr>
        <w:t>COURSE CONTENTS</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90"/>
        <w:gridCol w:w="3489"/>
        <w:gridCol w:w="1472"/>
      </w:tblGrid>
      <w:tr w:rsidR="009D5609" w:rsidTr="0053056D">
        <w:trPr>
          <w:trHeight w:val="290"/>
        </w:trPr>
        <w:tc>
          <w:tcPr>
            <w:tcW w:w="959" w:type="dxa"/>
            <w:hideMark/>
          </w:tcPr>
          <w:p w:rsidR="009D5609" w:rsidRDefault="009D5609">
            <w:pPr>
              <w:pStyle w:val="Heading4"/>
              <w:bidi w:val="0"/>
              <w:jc w:val="both"/>
              <w:rPr>
                <w:sz w:val="20"/>
                <w:szCs w:val="20"/>
              </w:rPr>
            </w:pPr>
            <w:r>
              <w:rPr>
                <w:b w:val="0"/>
                <w:bCs w:val="0"/>
                <w:sz w:val="18"/>
                <w:szCs w:val="18"/>
              </w:rPr>
              <w:t>No. of lecture (s) /Week</w:t>
            </w:r>
          </w:p>
        </w:tc>
        <w:tc>
          <w:tcPr>
            <w:tcW w:w="3490" w:type="dxa"/>
            <w:hideMark/>
          </w:tcPr>
          <w:p w:rsidR="009D5609" w:rsidRDefault="009D5609">
            <w:pPr>
              <w:pStyle w:val="Heading5"/>
              <w:bidi w:val="0"/>
              <w:jc w:val="both"/>
              <w:rPr>
                <w:rFonts w:ascii="Times New Roman" w:hAnsi="Times New Roman" w:cs="Times New Roman"/>
                <w:i w:val="0"/>
                <w:iCs w:val="0"/>
                <w:sz w:val="20"/>
                <w:szCs w:val="20"/>
              </w:rPr>
            </w:pPr>
            <w:r>
              <w:rPr>
                <w:rFonts w:ascii="Times New Roman" w:hAnsi="Times New Roman" w:cs="Times New Roman"/>
                <w:i w:val="0"/>
                <w:iCs w:val="0"/>
                <w:sz w:val="20"/>
                <w:szCs w:val="20"/>
              </w:rPr>
              <w:t>Subject</w:t>
            </w:r>
          </w:p>
        </w:tc>
        <w:tc>
          <w:tcPr>
            <w:tcW w:w="3489" w:type="dxa"/>
            <w:hideMark/>
          </w:tcPr>
          <w:p w:rsidR="009D5609" w:rsidRDefault="009D5609">
            <w:pPr>
              <w:pStyle w:val="Heading5"/>
              <w:bidi w:val="0"/>
              <w:jc w:val="both"/>
              <w:rPr>
                <w:rFonts w:ascii="Times New Roman" w:hAnsi="Times New Roman" w:cs="Times New Roman"/>
                <w:i w:val="0"/>
                <w:iCs w:val="0"/>
                <w:sz w:val="20"/>
                <w:szCs w:val="20"/>
              </w:rPr>
            </w:pPr>
            <w:r>
              <w:rPr>
                <w:rFonts w:ascii="Times New Roman" w:hAnsi="Times New Roman" w:cs="Times New Roman"/>
                <w:i w:val="0"/>
                <w:iCs w:val="0"/>
                <w:sz w:val="20"/>
                <w:szCs w:val="20"/>
              </w:rPr>
              <w:t>Sources</w:t>
            </w:r>
          </w:p>
        </w:tc>
        <w:tc>
          <w:tcPr>
            <w:tcW w:w="1472" w:type="dxa"/>
            <w:hideMark/>
          </w:tcPr>
          <w:p w:rsidR="009D5609" w:rsidRDefault="009D5609">
            <w:pPr>
              <w:pStyle w:val="Heading5"/>
              <w:bidi w:val="0"/>
              <w:jc w:val="both"/>
              <w:rPr>
                <w:rFonts w:ascii="Times New Roman" w:hAnsi="Times New Roman" w:cs="Times New Roman"/>
                <w:i w:val="0"/>
                <w:iCs w:val="0"/>
                <w:sz w:val="20"/>
                <w:szCs w:val="20"/>
              </w:rPr>
            </w:pPr>
            <w:r>
              <w:rPr>
                <w:rFonts w:ascii="Times New Roman" w:hAnsi="Times New Roman" w:cs="Times New Roman"/>
                <w:i w:val="0"/>
                <w:iCs w:val="0"/>
                <w:sz w:val="20"/>
                <w:szCs w:val="20"/>
              </w:rPr>
              <w:t>ILOs</w:t>
            </w:r>
          </w:p>
        </w:tc>
      </w:tr>
      <w:tr w:rsidR="009D5609" w:rsidTr="0053056D">
        <w:trPr>
          <w:trHeight w:val="286"/>
        </w:trPr>
        <w:tc>
          <w:tcPr>
            <w:tcW w:w="959" w:type="dxa"/>
          </w:tcPr>
          <w:p w:rsidR="009D5609" w:rsidRDefault="009D5609">
            <w:pPr>
              <w:spacing w:before="120"/>
              <w:jc w:val="both"/>
              <w:rPr>
                <w:b/>
                <w:bCs/>
                <w:iCs/>
                <w:sz w:val="20"/>
                <w:szCs w:val="20"/>
              </w:rPr>
            </w:pPr>
            <w:r>
              <w:rPr>
                <w:b/>
                <w:bCs/>
                <w:iCs/>
                <w:sz w:val="20"/>
                <w:szCs w:val="20"/>
              </w:rPr>
              <w:t xml:space="preserve">4 </w:t>
            </w:r>
          </w:p>
          <w:p w:rsidR="009D5609" w:rsidRDefault="009D5609">
            <w:pPr>
              <w:jc w:val="both"/>
              <w:rPr>
                <w:b/>
                <w:bCs/>
                <w:iCs/>
                <w:sz w:val="20"/>
                <w:szCs w:val="20"/>
              </w:rPr>
            </w:pPr>
            <w:r>
              <w:rPr>
                <w:b/>
                <w:bCs/>
                <w:iCs/>
                <w:sz w:val="20"/>
                <w:szCs w:val="20"/>
              </w:rPr>
              <w:t>(</w:t>
            </w:r>
            <w:r>
              <w:rPr>
                <w:sz w:val="20"/>
                <w:szCs w:val="20"/>
              </w:rPr>
              <w:t>1</w:t>
            </w:r>
            <w:r>
              <w:rPr>
                <w:sz w:val="20"/>
                <w:szCs w:val="20"/>
                <w:vertAlign w:val="superscript"/>
              </w:rPr>
              <w:t>st</w:t>
            </w:r>
            <w:r>
              <w:rPr>
                <w:sz w:val="20"/>
                <w:szCs w:val="20"/>
              </w:rPr>
              <w:t xml:space="preserve">  and 2</w:t>
            </w:r>
            <w:r>
              <w:rPr>
                <w:sz w:val="20"/>
                <w:szCs w:val="20"/>
                <w:vertAlign w:val="superscript"/>
              </w:rPr>
              <w:t>nd</w:t>
            </w:r>
            <w:r>
              <w:rPr>
                <w:sz w:val="20"/>
                <w:szCs w:val="20"/>
              </w:rPr>
              <w:t xml:space="preserve"> week</w:t>
            </w:r>
            <w:r>
              <w:rPr>
                <w:b/>
                <w:bCs/>
                <w:iCs/>
                <w:sz w:val="20"/>
                <w:szCs w:val="20"/>
              </w:rPr>
              <w:t>)</w:t>
            </w:r>
          </w:p>
          <w:p w:rsidR="009D5609" w:rsidRDefault="009D5609">
            <w:pPr>
              <w:jc w:val="both"/>
              <w:rPr>
                <w:b/>
                <w:bCs/>
                <w:iCs/>
                <w:sz w:val="20"/>
                <w:szCs w:val="20"/>
                <w:lang w:val="en-GB" w:eastAsia="ar-SA"/>
              </w:rPr>
            </w:pPr>
          </w:p>
        </w:tc>
        <w:tc>
          <w:tcPr>
            <w:tcW w:w="3490" w:type="dxa"/>
            <w:hideMark/>
          </w:tcPr>
          <w:p w:rsidR="009D5609" w:rsidRDefault="009D5609" w:rsidP="00E83062">
            <w:pPr>
              <w:spacing w:before="120" w:line="360" w:lineRule="auto"/>
              <w:ind w:left="72" w:right="252" w:hanging="72"/>
              <w:rPr>
                <w:b/>
                <w:bCs/>
                <w:sz w:val="20"/>
                <w:szCs w:val="20"/>
                <w:lang w:val="en-GB" w:eastAsia="ar-SA"/>
              </w:rPr>
            </w:pPr>
            <w:r>
              <w:rPr>
                <w:b/>
                <w:bCs/>
                <w:caps/>
                <w:sz w:val="20"/>
                <w:szCs w:val="20"/>
              </w:rPr>
              <w:t>Introduction and objectives</w:t>
            </w:r>
          </w:p>
          <w:p w:rsidR="009D5609" w:rsidRDefault="009D5609" w:rsidP="00E83062">
            <w:pPr>
              <w:pStyle w:val="BodyText"/>
              <w:spacing w:line="360" w:lineRule="auto"/>
              <w:ind w:right="72" w:firstLine="16"/>
              <w:jc w:val="left"/>
              <w:rPr>
                <w:b/>
                <w:bCs/>
                <w:sz w:val="20"/>
                <w:szCs w:val="20"/>
              </w:rPr>
            </w:pPr>
            <w:r>
              <w:rPr>
                <w:b/>
                <w:bCs/>
                <w:sz w:val="20"/>
                <w:szCs w:val="20"/>
              </w:rPr>
              <w:t>Livestock Improvement Through Reproduction and Artificial Insemination</w:t>
            </w:r>
          </w:p>
          <w:p w:rsidR="009D5609" w:rsidRPr="002E784B" w:rsidRDefault="009D5609" w:rsidP="00877198">
            <w:pPr>
              <w:pStyle w:val="BodyText"/>
              <w:numPr>
                <w:ilvl w:val="2"/>
                <w:numId w:val="6"/>
              </w:numPr>
              <w:spacing w:line="360" w:lineRule="auto"/>
              <w:ind w:left="513" w:right="72" w:hanging="283"/>
              <w:jc w:val="left"/>
              <w:rPr>
                <w:b/>
                <w:bCs/>
                <w:sz w:val="20"/>
                <w:szCs w:val="20"/>
              </w:rPr>
            </w:pPr>
            <w:r w:rsidRPr="002E784B">
              <w:rPr>
                <w:sz w:val="20"/>
                <w:szCs w:val="20"/>
              </w:rPr>
              <w:t>Genetic improvement of cattle</w:t>
            </w:r>
          </w:p>
          <w:p w:rsidR="009D5609" w:rsidRPr="002E784B" w:rsidRDefault="009D5609" w:rsidP="00877198">
            <w:pPr>
              <w:numPr>
                <w:ilvl w:val="0"/>
                <w:numId w:val="6"/>
              </w:numPr>
              <w:ind w:left="513" w:hanging="283"/>
              <w:rPr>
                <w:sz w:val="20"/>
                <w:szCs w:val="20"/>
              </w:rPr>
            </w:pPr>
            <w:r w:rsidRPr="002E784B">
              <w:rPr>
                <w:sz w:val="20"/>
                <w:szCs w:val="20"/>
              </w:rPr>
              <w:t>The role of Artificial Insemination</w:t>
            </w:r>
          </w:p>
          <w:p w:rsidR="002E784B" w:rsidRPr="00B247E4" w:rsidRDefault="009D5609" w:rsidP="00B247E4">
            <w:pPr>
              <w:numPr>
                <w:ilvl w:val="0"/>
                <w:numId w:val="6"/>
              </w:numPr>
              <w:ind w:left="513" w:hanging="283"/>
              <w:rPr>
                <w:sz w:val="20"/>
                <w:szCs w:val="20"/>
              </w:rPr>
            </w:pPr>
            <w:r w:rsidRPr="002E784B">
              <w:rPr>
                <w:sz w:val="20"/>
                <w:szCs w:val="20"/>
              </w:rPr>
              <w:t>Advantages of Artificial Insemination</w:t>
            </w:r>
          </w:p>
        </w:tc>
        <w:tc>
          <w:tcPr>
            <w:tcW w:w="3489" w:type="dxa"/>
            <w:hideMark/>
          </w:tcPr>
          <w:p w:rsidR="002061C1" w:rsidRDefault="002061C1" w:rsidP="002061C1">
            <w:pPr>
              <w:numPr>
                <w:ilvl w:val="1"/>
                <w:numId w:val="9"/>
              </w:numPr>
              <w:spacing w:before="120" w:line="360" w:lineRule="auto"/>
              <w:jc w:val="both"/>
              <w:rPr>
                <w:bCs/>
                <w:iCs/>
                <w:sz w:val="20"/>
                <w:szCs w:val="20"/>
                <w:lang w:val="en-GB" w:eastAsia="ar-SA"/>
              </w:rPr>
            </w:pPr>
            <w:r>
              <w:rPr>
                <w:bCs/>
                <w:sz w:val="20"/>
                <w:szCs w:val="20"/>
              </w:rPr>
              <w:t>Chapter 1 and 13, Bearden and Fuquay, Applied Animal Reproduction, 2004</w:t>
            </w:r>
            <w:r>
              <w:rPr>
                <w:bCs/>
                <w:iCs/>
                <w:sz w:val="20"/>
                <w:szCs w:val="20"/>
                <w:lang w:val="en-GB" w:eastAsia="ar-SA"/>
              </w:rPr>
              <w:t>.</w:t>
            </w:r>
          </w:p>
          <w:p w:rsidR="009D5609" w:rsidRPr="002061C1" w:rsidRDefault="002061C1" w:rsidP="002061C1">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9D5609" w:rsidRDefault="003366FE" w:rsidP="00FE544C">
            <w:pPr>
              <w:spacing w:before="120" w:line="360" w:lineRule="auto"/>
              <w:jc w:val="both"/>
              <w:rPr>
                <w:iCs/>
                <w:sz w:val="20"/>
                <w:szCs w:val="20"/>
                <w:lang w:val="en-GB" w:eastAsia="ar-SA"/>
              </w:rPr>
            </w:pPr>
            <w:r>
              <w:rPr>
                <w:iCs/>
                <w:sz w:val="20"/>
                <w:szCs w:val="20"/>
                <w:lang w:val="en-GB" w:eastAsia="ar-SA"/>
              </w:rPr>
              <w:t>A1, A2</w:t>
            </w:r>
            <w:r w:rsidR="00E74F6E">
              <w:rPr>
                <w:iCs/>
                <w:sz w:val="20"/>
                <w:szCs w:val="20"/>
                <w:lang w:val="en-GB" w:eastAsia="ar-SA"/>
              </w:rPr>
              <w:t>, A3</w:t>
            </w:r>
            <w:r w:rsidR="00587F50">
              <w:rPr>
                <w:iCs/>
                <w:sz w:val="20"/>
                <w:szCs w:val="20"/>
                <w:lang w:val="en-GB" w:eastAsia="ar-SA"/>
              </w:rPr>
              <w:t>, D2</w:t>
            </w:r>
          </w:p>
        </w:tc>
      </w:tr>
      <w:tr w:rsidR="009D5609" w:rsidTr="0053056D">
        <w:trPr>
          <w:trHeight w:val="286"/>
        </w:trPr>
        <w:tc>
          <w:tcPr>
            <w:tcW w:w="959" w:type="dxa"/>
          </w:tcPr>
          <w:p w:rsidR="009D5609" w:rsidRDefault="009D5609">
            <w:pPr>
              <w:spacing w:before="120"/>
              <w:jc w:val="both"/>
              <w:rPr>
                <w:b/>
                <w:bCs/>
                <w:iCs/>
                <w:sz w:val="20"/>
                <w:szCs w:val="20"/>
              </w:rPr>
            </w:pPr>
            <w:r>
              <w:rPr>
                <w:b/>
                <w:bCs/>
                <w:iCs/>
                <w:sz w:val="20"/>
                <w:szCs w:val="20"/>
              </w:rPr>
              <w:t>2</w:t>
            </w:r>
          </w:p>
          <w:p w:rsidR="009D5609" w:rsidRDefault="009D5609">
            <w:pPr>
              <w:jc w:val="both"/>
              <w:rPr>
                <w:b/>
                <w:bCs/>
                <w:iCs/>
                <w:sz w:val="20"/>
                <w:szCs w:val="20"/>
              </w:rPr>
            </w:pPr>
            <w:r>
              <w:rPr>
                <w:b/>
                <w:bCs/>
                <w:iCs/>
                <w:sz w:val="20"/>
                <w:szCs w:val="20"/>
              </w:rPr>
              <w:t>(</w:t>
            </w:r>
            <w:r>
              <w:rPr>
                <w:sz w:val="20"/>
                <w:szCs w:val="20"/>
              </w:rPr>
              <w:t>3</w:t>
            </w:r>
            <w:r>
              <w:rPr>
                <w:sz w:val="20"/>
                <w:szCs w:val="20"/>
                <w:vertAlign w:val="superscript"/>
              </w:rPr>
              <w:t>rd</w:t>
            </w:r>
            <w:r>
              <w:rPr>
                <w:sz w:val="20"/>
                <w:szCs w:val="20"/>
              </w:rPr>
              <w:t xml:space="preserve"> week</w:t>
            </w:r>
            <w:r>
              <w:rPr>
                <w:b/>
                <w:bCs/>
                <w:iCs/>
                <w:sz w:val="20"/>
                <w:szCs w:val="20"/>
              </w:rPr>
              <w:t>)</w:t>
            </w:r>
          </w:p>
          <w:p w:rsidR="009D5609" w:rsidRDefault="009D5609">
            <w:pPr>
              <w:jc w:val="both"/>
              <w:rPr>
                <w:b/>
                <w:bCs/>
                <w:iCs/>
                <w:sz w:val="20"/>
                <w:szCs w:val="20"/>
              </w:rPr>
            </w:pPr>
          </w:p>
          <w:p w:rsidR="009D5609" w:rsidRDefault="009D5609">
            <w:pPr>
              <w:jc w:val="both"/>
              <w:rPr>
                <w:b/>
                <w:bCs/>
                <w:iCs/>
                <w:sz w:val="20"/>
                <w:szCs w:val="20"/>
                <w:lang w:val="en-GB" w:eastAsia="ar-SA"/>
              </w:rPr>
            </w:pPr>
          </w:p>
        </w:tc>
        <w:tc>
          <w:tcPr>
            <w:tcW w:w="3490" w:type="dxa"/>
          </w:tcPr>
          <w:p w:rsidR="002E784B" w:rsidRPr="002E784B" w:rsidRDefault="002E784B" w:rsidP="002E784B">
            <w:pPr>
              <w:spacing w:line="360" w:lineRule="auto"/>
              <w:ind w:right="720"/>
              <w:jc w:val="both"/>
              <w:rPr>
                <w:b/>
                <w:bCs/>
                <w:sz w:val="20"/>
                <w:szCs w:val="20"/>
              </w:rPr>
            </w:pPr>
            <w:r w:rsidRPr="002E784B">
              <w:rPr>
                <w:b/>
                <w:bCs/>
                <w:sz w:val="20"/>
                <w:szCs w:val="20"/>
              </w:rPr>
              <w:t>The Reproductive System of the Cow</w:t>
            </w:r>
          </w:p>
          <w:p w:rsidR="009D5609" w:rsidRDefault="002E784B" w:rsidP="00877198">
            <w:pPr>
              <w:numPr>
                <w:ilvl w:val="0"/>
                <w:numId w:val="8"/>
              </w:numPr>
              <w:ind w:right="720"/>
              <w:rPr>
                <w:sz w:val="20"/>
                <w:szCs w:val="20"/>
              </w:rPr>
            </w:pPr>
            <w:r>
              <w:rPr>
                <w:sz w:val="20"/>
                <w:szCs w:val="20"/>
              </w:rPr>
              <w:t xml:space="preserve">Origin and </w:t>
            </w:r>
            <w:r w:rsidR="00DB1F71">
              <w:rPr>
                <w:sz w:val="20"/>
                <w:szCs w:val="20"/>
              </w:rPr>
              <w:t>d</w:t>
            </w:r>
            <w:r>
              <w:rPr>
                <w:sz w:val="20"/>
                <w:szCs w:val="20"/>
              </w:rPr>
              <w:t>evelopment</w:t>
            </w:r>
          </w:p>
          <w:p w:rsidR="009D5609" w:rsidRDefault="002E784B" w:rsidP="00877198">
            <w:pPr>
              <w:numPr>
                <w:ilvl w:val="0"/>
                <w:numId w:val="8"/>
              </w:numPr>
              <w:ind w:right="720"/>
              <w:rPr>
                <w:sz w:val="20"/>
                <w:szCs w:val="20"/>
              </w:rPr>
            </w:pPr>
            <w:r>
              <w:rPr>
                <w:sz w:val="20"/>
                <w:szCs w:val="20"/>
              </w:rPr>
              <w:t>The Ovaries</w:t>
            </w:r>
          </w:p>
          <w:p w:rsidR="009D5609" w:rsidRPr="00B247E4" w:rsidRDefault="002E784B" w:rsidP="00B247E4">
            <w:pPr>
              <w:numPr>
                <w:ilvl w:val="0"/>
                <w:numId w:val="8"/>
              </w:numPr>
              <w:ind w:right="720"/>
              <w:rPr>
                <w:sz w:val="20"/>
                <w:szCs w:val="20"/>
              </w:rPr>
            </w:pPr>
            <w:r>
              <w:rPr>
                <w:sz w:val="20"/>
                <w:szCs w:val="20"/>
              </w:rPr>
              <w:t xml:space="preserve">Tubular </w:t>
            </w:r>
            <w:r w:rsidR="00DB1F71">
              <w:rPr>
                <w:sz w:val="20"/>
                <w:szCs w:val="20"/>
              </w:rPr>
              <w:t>g</w:t>
            </w:r>
            <w:r>
              <w:rPr>
                <w:sz w:val="20"/>
                <w:szCs w:val="20"/>
              </w:rPr>
              <w:t>enitalia</w:t>
            </w:r>
          </w:p>
        </w:tc>
        <w:tc>
          <w:tcPr>
            <w:tcW w:w="3489" w:type="dxa"/>
          </w:tcPr>
          <w:p w:rsidR="009D5609" w:rsidRDefault="009D5609" w:rsidP="00AB3A54">
            <w:pPr>
              <w:numPr>
                <w:ilvl w:val="1"/>
                <w:numId w:val="9"/>
              </w:numPr>
              <w:spacing w:before="120" w:line="360" w:lineRule="auto"/>
              <w:jc w:val="both"/>
              <w:rPr>
                <w:bCs/>
                <w:iCs/>
                <w:sz w:val="20"/>
                <w:szCs w:val="20"/>
                <w:lang w:val="en-GB" w:eastAsia="ar-SA"/>
              </w:rPr>
            </w:pPr>
            <w:r>
              <w:rPr>
                <w:bCs/>
                <w:sz w:val="20"/>
                <w:szCs w:val="20"/>
              </w:rPr>
              <w:t xml:space="preserve">Chapter </w:t>
            </w:r>
            <w:r w:rsidR="00AB3A54">
              <w:rPr>
                <w:bCs/>
                <w:sz w:val="20"/>
                <w:szCs w:val="20"/>
              </w:rPr>
              <w:t>2</w:t>
            </w:r>
            <w:r>
              <w:rPr>
                <w:bCs/>
                <w:sz w:val="20"/>
                <w:szCs w:val="20"/>
              </w:rPr>
              <w:t xml:space="preserve">, </w:t>
            </w:r>
            <w:r w:rsidR="00AB3A54">
              <w:rPr>
                <w:bCs/>
                <w:sz w:val="20"/>
                <w:szCs w:val="20"/>
              </w:rPr>
              <w:t>Bearden and Fuquay</w:t>
            </w:r>
            <w:r w:rsidR="003A740A">
              <w:rPr>
                <w:bCs/>
                <w:sz w:val="20"/>
                <w:szCs w:val="20"/>
              </w:rPr>
              <w:t>, Applied Animal Reproduction, 2004</w:t>
            </w:r>
            <w:r>
              <w:rPr>
                <w:bCs/>
                <w:iCs/>
                <w:sz w:val="20"/>
                <w:szCs w:val="20"/>
                <w:lang w:val="en-GB" w:eastAsia="ar-SA"/>
              </w:rPr>
              <w:t>.</w:t>
            </w:r>
          </w:p>
          <w:p w:rsidR="009D5609" w:rsidRPr="00B247E4" w:rsidRDefault="003A740A" w:rsidP="00B247E4">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w:t>
            </w:r>
            <w:r w:rsidR="009D5609">
              <w:rPr>
                <w:bCs/>
                <w:iCs/>
                <w:sz w:val="20"/>
                <w:szCs w:val="20"/>
                <w:lang w:val="en-GB" w:eastAsia="ar-SA"/>
              </w:rPr>
              <w:t xml:space="preserve"> internet sites.</w:t>
            </w:r>
          </w:p>
        </w:tc>
        <w:tc>
          <w:tcPr>
            <w:tcW w:w="1472" w:type="dxa"/>
            <w:hideMark/>
          </w:tcPr>
          <w:p w:rsidR="009D5609" w:rsidRDefault="003366FE" w:rsidP="00FE544C">
            <w:pPr>
              <w:tabs>
                <w:tab w:val="right" w:pos="3852"/>
              </w:tabs>
              <w:spacing w:line="360" w:lineRule="auto"/>
              <w:ind w:right="6"/>
              <w:jc w:val="both"/>
              <w:rPr>
                <w:iCs/>
                <w:sz w:val="20"/>
                <w:szCs w:val="20"/>
                <w:lang w:val="en-GB" w:eastAsia="ar-SA"/>
              </w:rPr>
            </w:pPr>
            <w:r>
              <w:rPr>
                <w:iCs/>
                <w:sz w:val="20"/>
                <w:szCs w:val="20"/>
                <w:lang w:val="en-GB" w:eastAsia="ar-SA"/>
              </w:rPr>
              <w:t>A1, A2</w:t>
            </w:r>
          </w:p>
        </w:tc>
      </w:tr>
      <w:tr w:rsidR="009D5609" w:rsidTr="0053056D">
        <w:trPr>
          <w:trHeight w:val="286"/>
        </w:trPr>
        <w:tc>
          <w:tcPr>
            <w:tcW w:w="959" w:type="dxa"/>
          </w:tcPr>
          <w:p w:rsidR="009D5609" w:rsidRDefault="004C1366">
            <w:pPr>
              <w:spacing w:before="120"/>
              <w:jc w:val="both"/>
              <w:rPr>
                <w:b/>
                <w:bCs/>
                <w:iCs/>
                <w:sz w:val="20"/>
                <w:szCs w:val="20"/>
              </w:rPr>
            </w:pPr>
            <w:r>
              <w:rPr>
                <w:b/>
                <w:bCs/>
                <w:iCs/>
                <w:sz w:val="20"/>
                <w:szCs w:val="20"/>
              </w:rPr>
              <w:t>2</w:t>
            </w:r>
          </w:p>
          <w:p w:rsidR="009D5609" w:rsidRDefault="009D5609" w:rsidP="004C1366">
            <w:pPr>
              <w:jc w:val="both"/>
              <w:rPr>
                <w:b/>
                <w:bCs/>
                <w:iCs/>
                <w:sz w:val="20"/>
                <w:szCs w:val="20"/>
              </w:rPr>
            </w:pPr>
            <w:r>
              <w:rPr>
                <w:b/>
                <w:bCs/>
                <w:iCs/>
                <w:sz w:val="20"/>
                <w:szCs w:val="20"/>
              </w:rPr>
              <w:t>(</w:t>
            </w:r>
            <w:r w:rsidR="004C1366">
              <w:rPr>
                <w:sz w:val="20"/>
                <w:szCs w:val="20"/>
              </w:rPr>
              <w:t>4</w:t>
            </w:r>
            <w:r>
              <w:rPr>
                <w:sz w:val="20"/>
                <w:szCs w:val="20"/>
                <w:vertAlign w:val="superscript"/>
              </w:rPr>
              <w:t>th</w:t>
            </w:r>
            <w:r>
              <w:rPr>
                <w:sz w:val="20"/>
                <w:szCs w:val="20"/>
              </w:rPr>
              <w:t xml:space="preserve"> week</w:t>
            </w:r>
            <w:r>
              <w:rPr>
                <w:b/>
                <w:bCs/>
                <w:iCs/>
                <w:sz w:val="20"/>
                <w:szCs w:val="20"/>
              </w:rPr>
              <w:t>)</w:t>
            </w:r>
          </w:p>
          <w:p w:rsidR="009D5609" w:rsidRDefault="009D5609">
            <w:pPr>
              <w:jc w:val="both"/>
              <w:rPr>
                <w:b/>
                <w:bCs/>
                <w:iCs/>
                <w:sz w:val="20"/>
                <w:szCs w:val="20"/>
              </w:rPr>
            </w:pPr>
          </w:p>
          <w:p w:rsidR="009D5609" w:rsidRDefault="009D5609">
            <w:pPr>
              <w:jc w:val="both"/>
              <w:rPr>
                <w:b/>
                <w:bCs/>
                <w:iCs/>
                <w:sz w:val="20"/>
                <w:szCs w:val="20"/>
                <w:lang w:val="en-GB" w:eastAsia="ar-SA"/>
              </w:rPr>
            </w:pPr>
          </w:p>
        </w:tc>
        <w:tc>
          <w:tcPr>
            <w:tcW w:w="3490" w:type="dxa"/>
            <w:hideMark/>
          </w:tcPr>
          <w:p w:rsidR="009D5609" w:rsidRPr="00DB1F71" w:rsidRDefault="00DB1F71" w:rsidP="00DB1F71">
            <w:pPr>
              <w:spacing w:line="360" w:lineRule="auto"/>
              <w:ind w:left="91"/>
              <w:jc w:val="both"/>
              <w:rPr>
                <w:b/>
                <w:bCs/>
                <w:sz w:val="20"/>
                <w:szCs w:val="20"/>
              </w:rPr>
            </w:pPr>
            <w:r w:rsidRPr="00DB1F71">
              <w:rPr>
                <w:b/>
                <w:bCs/>
                <w:sz w:val="20"/>
                <w:szCs w:val="20"/>
              </w:rPr>
              <w:t>The Estrous Cycle</w:t>
            </w:r>
          </w:p>
          <w:p w:rsidR="009D5609" w:rsidRDefault="00DB1F71" w:rsidP="00384520">
            <w:pPr>
              <w:numPr>
                <w:ilvl w:val="0"/>
                <w:numId w:val="11"/>
              </w:numPr>
              <w:jc w:val="both"/>
              <w:rPr>
                <w:sz w:val="20"/>
                <w:szCs w:val="20"/>
              </w:rPr>
            </w:pPr>
            <w:r>
              <w:rPr>
                <w:sz w:val="20"/>
                <w:szCs w:val="20"/>
              </w:rPr>
              <w:t>Hormones that regulate estrous cycle</w:t>
            </w:r>
          </w:p>
          <w:p w:rsidR="009D5609" w:rsidRDefault="00DB1F71" w:rsidP="00DB1F71">
            <w:pPr>
              <w:numPr>
                <w:ilvl w:val="0"/>
                <w:numId w:val="11"/>
              </w:numPr>
              <w:jc w:val="both"/>
              <w:rPr>
                <w:sz w:val="20"/>
                <w:szCs w:val="20"/>
              </w:rPr>
            </w:pPr>
            <w:r>
              <w:rPr>
                <w:sz w:val="20"/>
                <w:szCs w:val="20"/>
              </w:rPr>
              <w:t>Puberty and first estrus</w:t>
            </w:r>
          </w:p>
          <w:p w:rsidR="00DB1F71" w:rsidRDefault="00DB1F71" w:rsidP="00DB1F71">
            <w:pPr>
              <w:numPr>
                <w:ilvl w:val="0"/>
                <w:numId w:val="11"/>
              </w:numPr>
              <w:jc w:val="both"/>
              <w:rPr>
                <w:sz w:val="20"/>
                <w:szCs w:val="20"/>
              </w:rPr>
            </w:pPr>
            <w:r>
              <w:rPr>
                <w:sz w:val="20"/>
                <w:szCs w:val="20"/>
              </w:rPr>
              <w:t>Periods of the estrous cycle</w:t>
            </w:r>
          </w:p>
          <w:p w:rsidR="00DB1F71" w:rsidRDefault="00DB1F71" w:rsidP="00DB1F71">
            <w:pPr>
              <w:numPr>
                <w:ilvl w:val="0"/>
                <w:numId w:val="11"/>
              </w:numPr>
              <w:jc w:val="both"/>
              <w:rPr>
                <w:sz w:val="20"/>
                <w:szCs w:val="20"/>
              </w:rPr>
            </w:pPr>
            <w:r>
              <w:rPr>
                <w:sz w:val="20"/>
                <w:szCs w:val="20"/>
              </w:rPr>
              <w:t>Ovarian and tubular changes</w:t>
            </w:r>
          </w:p>
          <w:p w:rsidR="00DB1F71" w:rsidRDefault="00DB1F71" w:rsidP="00DB1F71">
            <w:pPr>
              <w:numPr>
                <w:ilvl w:val="0"/>
                <w:numId w:val="11"/>
              </w:numPr>
              <w:jc w:val="both"/>
              <w:rPr>
                <w:sz w:val="20"/>
                <w:szCs w:val="20"/>
              </w:rPr>
            </w:pPr>
            <w:r>
              <w:rPr>
                <w:sz w:val="20"/>
                <w:szCs w:val="20"/>
              </w:rPr>
              <w:t>Artificial control of the estrous cycle</w:t>
            </w:r>
          </w:p>
        </w:tc>
        <w:tc>
          <w:tcPr>
            <w:tcW w:w="3489" w:type="dxa"/>
            <w:hideMark/>
          </w:tcPr>
          <w:p w:rsidR="003A740A" w:rsidRDefault="003A740A" w:rsidP="003A740A">
            <w:pPr>
              <w:numPr>
                <w:ilvl w:val="1"/>
                <w:numId w:val="9"/>
              </w:numPr>
              <w:spacing w:before="120" w:line="360" w:lineRule="auto"/>
              <w:jc w:val="both"/>
              <w:rPr>
                <w:bCs/>
                <w:iCs/>
                <w:sz w:val="20"/>
                <w:szCs w:val="20"/>
                <w:lang w:val="en-GB" w:eastAsia="ar-SA"/>
              </w:rPr>
            </w:pPr>
            <w:r>
              <w:rPr>
                <w:bCs/>
                <w:sz w:val="20"/>
                <w:szCs w:val="20"/>
              </w:rPr>
              <w:t xml:space="preserve">Chapter </w:t>
            </w:r>
            <w:r w:rsidR="00432DF7">
              <w:rPr>
                <w:bCs/>
                <w:sz w:val="20"/>
                <w:szCs w:val="20"/>
              </w:rPr>
              <w:t xml:space="preserve">4, </w:t>
            </w:r>
            <w:r>
              <w:rPr>
                <w:bCs/>
                <w:sz w:val="20"/>
                <w:szCs w:val="20"/>
              </w:rPr>
              <w:t>5</w:t>
            </w:r>
            <w:r w:rsidR="00D62D0E">
              <w:rPr>
                <w:bCs/>
                <w:sz w:val="20"/>
                <w:szCs w:val="20"/>
              </w:rPr>
              <w:t xml:space="preserve"> and 18</w:t>
            </w:r>
            <w:r>
              <w:rPr>
                <w:bCs/>
                <w:sz w:val="20"/>
                <w:szCs w:val="20"/>
              </w:rPr>
              <w:t>, Bearden and Fuquay, Applied Animal Reproduction, 2004</w:t>
            </w:r>
            <w:r>
              <w:rPr>
                <w:bCs/>
                <w:iCs/>
                <w:sz w:val="20"/>
                <w:szCs w:val="20"/>
                <w:lang w:val="en-GB" w:eastAsia="ar-SA"/>
              </w:rPr>
              <w:t>.</w:t>
            </w:r>
          </w:p>
          <w:p w:rsidR="009D5609" w:rsidRPr="003A740A" w:rsidRDefault="003A740A" w:rsidP="003A740A">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9D5609" w:rsidRPr="00DE7AAC" w:rsidRDefault="003366FE" w:rsidP="00FE544C">
            <w:pPr>
              <w:spacing w:line="360" w:lineRule="auto"/>
              <w:jc w:val="both"/>
              <w:rPr>
                <w:iCs/>
                <w:sz w:val="20"/>
                <w:szCs w:val="20"/>
                <w:lang w:val="en-GB" w:eastAsia="ar-SA"/>
              </w:rPr>
            </w:pPr>
            <w:r>
              <w:rPr>
                <w:iCs/>
                <w:sz w:val="20"/>
                <w:szCs w:val="20"/>
                <w:lang w:val="en-GB" w:eastAsia="ar-SA"/>
              </w:rPr>
              <w:t>A1, A2, A3</w:t>
            </w:r>
            <w:r w:rsidR="00587F50">
              <w:rPr>
                <w:iCs/>
                <w:sz w:val="20"/>
                <w:szCs w:val="20"/>
                <w:lang w:val="en-GB" w:eastAsia="ar-SA"/>
              </w:rPr>
              <w:t>, D2</w:t>
            </w:r>
          </w:p>
        </w:tc>
      </w:tr>
      <w:tr w:rsidR="009D5609" w:rsidTr="0053056D">
        <w:trPr>
          <w:trHeight w:val="286"/>
        </w:trPr>
        <w:tc>
          <w:tcPr>
            <w:tcW w:w="959" w:type="dxa"/>
          </w:tcPr>
          <w:p w:rsidR="009D5609" w:rsidRDefault="00945855">
            <w:pPr>
              <w:spacing w:before="120"/>
              <w:jc w:val="both"/>
              <w:rPr>
                <w:b/>
                <w:bCs/>
                <w:iCs/>
                <w:sz w:val="20"/>
                <w:szCs w:val="20"/>
              </w:rPr>
            </w:pPr>
            <w:r>
              <w:rPr>
                <w:b/>
                <w:bCs/>
                <w:iCs/>
                <w:sz w:val="20"/>
                <w:szCs w:val="20"/>
              </w:rPr>
              <w:t>2</w:t>
            </w:r>
          </w:p>
          <w:p w:rsidR="009D5609" w:rsidRDefault="009D5609" w:rsidP="00945855">
            <w:pPr>
              <w:jc w:val="both"/>
              <w:rPr>
                <w:b/>
                <w:bCs/>
                <w:iCs/>
                <w:sz w:val="20"/>
                <w:szCs w:val="20"/>
              </w:rPr>
            </w:pPr>
            <w:r>
              <w:rPr>
                <w:b/>
                <w:bCs/>
                <w:iCs/>
                <w:sz w:val="20"/>
                <w:szCs w:val="20"/>
              </w:rPr>
              <w:t>(</w:t>
            </w:r>
            <w:r w:rsidR="00945855">
              <w:rPr>
                <w:sz w:val="20"/>
                <w:szCs w:val="20"/>
              </w:rPr>
              <w:t>5</w:t>
            </w:r>
            <w:r>
              <w:rPr>
                <w:sz w:val="20"/>
                <w:szCs w:val="20"/>
                <w:vertAlign w:val="superscript"/>
              </w:rPr>
              <w:t>th</w:t>
            </w:r>
            <w:r w:rsidR="00945855">
              <w:rPr>
                <w:sz w:val="20"/>
                <w:szCs w:val="20"/>
              </w:rPr>
              <w:t xml:space="preserve"> </w:t>
            </w:r>
            <w:r>
              <w:rPr>
                <w:sz w:val="20"/>
                <w:szCs w:val="20"/>
              </w:rPr>
              <w:t>week</w:t>
            </w:r>
            <w:r>
              <w:rPr>
                <w:b/>
                <w:bCs/>
                <w:iCs/>
                <w:sz w:val="20"/>
                <w:szCs w:val="20"/>
              </w:rPr>
              <w:t>)</w:t>
            </w:r>
          </w:p>
          <w:p w:rsidR="009D5609" w:rsidRDefault="009D5609">
            <w:pPr>
              <w:jc w:val="both"/>
              <w:rPr>
                <w:b/>
                <w:bCs/>
                <w:iCs/>
                <w:sz w:val="20"/>
                <w:szCs w:val="20"/>
                <w:lang w:val="en-GB" w:eastAsia="ar-SA"/>
              </w:rPr>
            </w:pPr>
          </w:p>
        </w:tc>
        <w:tc>
          <w:tcPr>
            <w:tcW w:w="3490" w:type="dxa"/>
            <w:hideMark/>
          </w:tcPr>
          <w:p w:rsidR="00945855" w:rsidRPr="00945855" w:rsidRDefault="00945855" w:rsidP="00F02955">
            <w:pPr>
              <w:ind w:right="720"/>
              <w:rPr>
                <w:b/>
                <w:bCs/>
                <w:sz w:val="20"/>
                <w:szCs w:val="20"/>
              </w:rPr>
            </w:pPr>
            <w:r w:rsidRPr="00945855">
              <w:rPr>
                <w:b/>
                <w:bCs/>
                <w:sz w:val="20"/>
                <w:szCs w:val="20"/>
              </w:rPr>
              <w:t>Ovulation and Fertilization</w:t>
            </w:r>
          </w:p>
          <w:p w:rsidR="009D5609" w:rsidRDefault="00945855" w:rsidP="00384520">
            <w:pPr>
              <w:numPr>
                <w:ilvl w:val="0"/>
                <w:numId w:val="14"/>
              </w:numPr>
              <w:ind w:right="720"/>
              <w:jc w:val="both"/>
              <w:rPr>
                <w:sz w:val="20"/>
                <w:szCs w:val="20"/>
              </w:rPr>
            </w:pPr>
            <w:r>
              <w:rPr>
                <w:sz w:val="20"/>
                <w:szCs w:val="20"/>
              </w:rPr>
              <w:t>Ovigenesis</w:t>
            </w:r>
          </w:p>
          <w:p w:rsidR="009D5609" w:rsidRDefault="00945855" w:rsidP="00384520">
            <w:pPr>
              <w:numPr>
                <w:ilvl w:val="0"/>
                <w:numId w:val="14"/>
              </w:numPr>
              <w:ind w:right="720"/>
              <w:jc w:val="both"/>
              <w:rPr>
                <w:sz w:val="20"/>
                <w:szCs w:val="20"/>
              </w:rPr>
            </w:pPr>
            <w:r>
              <w:rPr>
                <w:sz w:val="20"/>
                <w:szCs w:val="20"/>
              </w:rPr>
              <w:t>Ovulation</w:t>
            </w:r>
          </w:p>
          <w:p w:rsidR="00945855" w:rsidRDefault="00945855" w:rsidP="00384520">
            <w:pPr>
              <w:numPr>
                <w:ilvl w:val="0"/>
                <w:numId w:val="14"/>
              </w:numPr>
              <w:ind w:right="720"/>
              <w:jc w:val="both"/>
              <w:rPr>
                <w:sz w:val="20"/>
                <w:szCs w:val="20"/>
              </w:rPr>
            </w:pPr>
            <w:r>
              <w:rPr>
                <w:sz w:val="20"/>
                <w:szCs w:val="20"/>
              </w:rPr>
              <w:t>Fertilization</w:t>
            </w:r>
          </w:p>
          <w:p w:rsidR="00945855" w:rsidRDefault="00945855" w:rsidP="00945855">
            <w:pPr>
              <w:numPr>
                <w:ilvl w:val="0"/>
                <w:numId w:val="14"/>
              </w:numPr>
              <w:ind w:right="720"/>
              <w:jc w:val="both"/>
              <w:rPr>
                <w:sz w:val="20"/>
                <w:szCs w:val="20"/>
              </w:rPr>
            </w:pPr>
            <w:r w:rsidRPr="00945855">
              <w:rPr>
                <w:i/>
                <w:iCs/>
                <w:sz w:val="20"/>
                <w:szCs w:val="20"/>
              </w:rPr>
              <w:t>In vitro</w:t>
            </w:r>
            <w:r>
              <w:rPr>
                <w:sz w:val="20"/>
                <w:szCs w:val="20"/>
              </w:rPr>
              <w:t xml:space="preserve"> fertilization</w:t>
            </w:r>
            <w:r w:rsidR="00F26FDA">
              <w:rPr>
                <w:sz w:val="20"/>
                <w:szCs w:val="20"/>
              </w:rPr>
              <w:t xml:space="preserve"> </w:t>
            </w:r>
            <w:r w:rsidR="00F26FDA">
              <w:rPr>
                <w:sz w:val="20"/>
                <w:szCs w:val="20"/>
              </w:rPr>
              <w:lastRenderedPageBreak/>
              <w:t>(IVF)</w:t>
            </w:r>
          </w:p>
          <w:p w:rsidR="00945855" w:rsidRDefault="00945855" w:rsidP="00945855">
            <w:pPr>
              <w:numPr>
                <w:ilvl w:val="0"/>
                <w:numId w:val="14"/>
              </w:numPr>
              <w:ind w:right="720"/>
              <w:jc w:val="both"/>
              <w:rPr>
                <w:sz w:val="20"/>
                <w:szCs w:val="20"/>
              </w:rPr>
            </w:pPr>
            <w:r>
              <w:rPr>
                <w:sz w:val="20"/>
                <w:szCs w:val="20"/>
              </w:rPr>
              <w:t>Superovulation and embryo transfer</w:t>
            </w:r>
            <w:r w:rsidR="00F26FDA">
              <w:rPr>
                <w:sz w:val="20"/>
                <w:szCs w:val="20"/>
              </w:rPr>
              <w:t xml:space="preserve"> (ET)</w:t>
            </w:r>
          </w:p>
        </w:tc>
        <w:tc>
          <w:tcPr>
            <w:tcW w:w="3489" w:type="dxa"/>
            <w:hideMark/>
          </w:tcPr>
          <w:p w:rsidR="003A740A" w:rsidRDefault="003A740A" w:rsidP="003A740A">
            <w:pPr>
              <w:numPr>
                <w:ilvl w:val="1"/>
                <w:numId w:val="9"/>
              </w:numPr>
              <w:spacing w:before="120" w:line="360" w:lineRule="auto"/>
              <w:jc w:val="both"/>
              <w:rPr>
                <w:bCs/>
                <w:iCs/>
                <w:sz w:val="20"/>
                <w:szCs w:val="20"/>
                <w:lang w:val="en-GB" w:eastAsia="ar-SA"/>
              </w:rPr>
            </w:pPr>
            <w:r>
              <w:rPr>
                <w:bCs/>
                <w:sz w:val="20"/>
                <w:szCs w:val="20"/>
              </w:rPr>
              <w:lastRenderedPageBreak/>
              <w:t>Chapter 7</w:t>
            </w:r>
            <w:r w:rsidR="00D62D0E">
              <w:rPr>
                <w:bCs/>
                <w:sz w:val="20"/>
                <w:szCs w:val="20"/>
              </w:rPr>
              <w:t xml:space="preserve"> and 18</w:t>
            </w:r>
            <w:r>
              <w:rPr>
                <w:bCs/>
                <w:sz w:val="20"/>
                <w:szCs w:val="20"/>
              </w:rPr>
              <w:t>, Bearden and Fuquay, Applied Animal Reproduction, 2004</w:t>
            </w:r>
            <w:r>
              <w:rPr>
                <w:bCs/>
                <w:iCs/>
                <w:sz w:val="20"/>
                <w:szCs w:val="20"/>
                <w:lang w:val="en-GB" w:eastAsia="ar-SA"/>
              </w:rPr>
              <w:t>.</w:t>
            </w:r>
          </w:p>
          <w:p w:rsidR="009D5609" w:rsidRPr="003A740A" w:rsidRDefault="003A740A" w:rsidP="003A740A">
            <w:pPr>
              <w:numPr>
                <w:ilvl w:val="1"/>
                <w:numId w:val="9"/>
              </w:numPr>
              <w:spacing w:before="120" w:line="360" w:lineRule="auto"/>
              <w:jc w:val="both"/>
              <w:rPr>
                <w:bCs/>
                <w:iCs/>
                <w:sz w:val="20"/>
                <w:szCs w:val="20"/>
                <w:lang w:val="en-GB" w:eastAsia="ar-SA"/>
              </w:rPr>
            </w:pPr>
            <w:r>
              <w:rPr>
                <w:bCs/>
                <w:iCs/>
                <w:sz w:val="20"/>
                <w:szCs w:val="20"/>
                <w:lang w:val="en-GB" w:eastAsia="ar-SA"/>
              </w:rPr>
              <w:lastRenderedPageBreak/>
              <w:t>Animal reproduction and reproductive biotechnologies internet sites.</w:t>
            </w:r>
          </w:p>
        </w:tc>
        <w:tc>
          <w:tcPr>
            <w:tcW w:w="1472" w:type="dxa"/>
            <w:hideMark/>
          </w:tcPr>
          <w:p w:rsidR="009D5609" w:rsidRDefault="003366FE" w:rsidP="00FE544C">
            <w:pPr>
              <w:spacing w:line="360" w:lineRule="auto"/>
              <w:ind w:right="6"/>
              <w:jc w:val="both"/>
              <w:rPr>
                <w:iCs/>
                <w:sz w:val="20"/>
                <w:szCs w:val="20"/>
                <w:lang w:val="en-GB" w:eastAsia="ar-SA"/>
              </w:rPr>
            </w:pPr>
            <w:r>
              <w:rPr>
                <w:iCs/>
                <w:sz w:val="20"/>
                <w:szCs w:val="20"/>
                <w:lang w:val="en-GB" w:eastAsia="ar-SA"/>
              </w:rPr>
              <w:lastRenderedPageBreak/>
              <w:t>A1, A2, A3</w:t>
            </w:r>
            <w:r w:rsidR="003232AF">
              <w:rPr>
                <w:iCs/>
                <w:sz w:val="20"/>
                <w:szCs w:val="20"/>
                <w:lang w:val="en-GB" w:eastAsia="ar-SA"/>
              </w:rPr>
              <w:t>, C1, C2</w:t>
            </w:r>
            <w:r w:rsidR="009C5B63">
              <w:rPr>
                <w:iCs/>
                <w:sz w:val="20"/>
                <w:szCs w:val="20"/>
                <w:lang w:val="en-GB" w:eastAsia="ar-SA"/>
              </w:rPr>
              <w:t>, C3</w:t>
            </w:r>
            <w:r w:rsidR="00587F50">
              <w:rPr>
                <w:iCs/>
                <w:sz w:val="20"/>
                <w:szCs w:val="20"/>
                <w:lang w:val="en-GB" w:eastAsia="ar-SA"/>
              </w:rPr>
              <w:t>, D1, D2</w:t>
            </w:r>
          </w:p>
        </w:tc>
      </w:tr>
      <w:tr w:rsidR="009D5609" w:rsidTr="0053056D">
        <w:trPr>
          <w:trHeight w:val="286"/>
        </w:trPr>
        <w:tc>
          <w:tcPr>
            <w:tcW w:w="959" w:type="dxa"/>
          </w:tcPr>
          <w:p w:rsidR="009D5609" w:rsidRDefault="00F02955">
            <w:pPr>
              <w:spacing w:before="120"/>
              <w:jc w:val="both"/>
              <w:rPr>
                <w:b/>
                <w:bCs/>
                <w:iCs/>
                <w:sz w:val="20"/>
                <w:szCs w:val="20"/>
                <w:lang w:val="en-GB" w:eastAsia="ar-SA"/>
              </w:rPr>
            </w:pPr>
            <w:r>
              <w:rPr>
                <w:b/>
                <w:bCs/>
                <w:iCs/>
                <w:sz w:val="20"/>
                <w:szCs w:val="20"/>
              </w:rPr>
              <w:lastRenderedPageBreak/>
              <w:t>2</w:t>
            </w:r>
          </w:p>
          <w:p w:rsidR="009D5609" w:rsidRDefault="009D5609" w:rsidP="00F02955">
            <w:pPr>
              <w:jc w:val="both"/>
              <w:rPr>
                <w:b/>
                <w:bCs/>
                <w:iCs/>
                <w:sz w:val="20"/>
                <w:szCs w:val="20"/>
              </w:rPr>
            </w:pPr>
            <w:r>
              <w:rPr>
                <w:b/>
                <w:bCs/>
                <w:iCs/>
                <w:sz w:val="20"/>
                <w:szCs w:val="20"/>
              </w:rPr>
              <w:t>(</w:t>
            </w:r>
            <w:r w:rsidR="00F02955">
              <w:rPr>
                <w:sz w:val="20"/>
                <w:szCs w:val="20"/>
              </w:rPr>
              <w:t>6</w:t>
            </w:r>
            <w:r>
              <w:rPr>
                <w:sz w:val="20"/>
                <w:szCs w:val="20"/>
                <w:vertAlign w:val="superscript"/>
              </w:rPr>
              <w:t>th</w:t>
            </w:r>
            <w:r w:rsidR="00F02955">
              <w:rPr>
                <w:sz w:val="20"/>
                <w:szCs w:val="20"/>
              </w:rPr>
              <w:t xml:space="preserve"> </w:t>
            </w:r>
            <w:r>
              <w:rPr>
                <w:sz w:val="20"/>
                <w:szCs w:val="20"/>
              </w:rPr>
              <w:t>week</w:t>
            </w:r>
            <w:r>
              <w:rPr>
                <w:b/>
                <w:bCs/>
                <w:iCs/>
                <w:sz w:val="20"/>
                <w:szCs w:val="20"/>
              </w:rPr>
              <w:t>)</w:t>
            </w:r>
          </w:p>
          <w:p w:rsidR="009D5609" w:rsidRDefault="009D5609">
            <w:pPr>
              <w:jc w:val="both"/>
              <w:rPr>
                <w:b/>
                <w:bCs/>
                <w:iCs/>
                <w:sz w:val="20"/>
                <w:szCs w:val="20"/>
                <w:lang w:val="en-GB" w:eastAsia="ar-SA"/>
              </w:rPr>
            </w:pPr>
          </w:p>
        </w:tc>
        <w:tc>
          <w:tcPr>
            <w:tcW w:w="3490" w:type="dxa"/>
            <w:hideMark/>
          </w:tcPr>
          <w:p w:rsidR="009D5609" w:rsidRPr="00F02955" w:rsidRDefault="00F02955" w:rsidP="00F02955">
            <w:pPr>
              <w:ind w:right="720"/>
              <w:jc w:val="both"/>
              <w:rPr>
                <w:b/>
                <w:bCs/>
                <w:sz w:val="20"/>
                <w:szCs w:val="20"/>
              </w:rPr>
            </w:pPr>
            <w:r w:rsidRPr="00F02955">
              <w:rPr>
                <w:b/>
                <w:bCs/>
                <w:sz w:val="20"/>
                <w:szCs w:val="20"/>
              </w:rPr>
              <w:t>Gestation</w:t>
            </w:r>
          </w:p>
          <w:p w:rsidR="009D5609" w:rsidRDefault="00F02955" w:rsidP="00877198">
            <w:pPr>
              <w:numPr>
                <w:ilvl w:val="0"/>
                <w:numId w:val="16"/>
              </w:numPr>
              <w:ind w:right="720"/>
              <w:rPr>
                <w:sz w:val="20"/>
                <w:szCs w:val="20"/>
              </w:rPr>
            </w:pPr>
            <w:r>
              <w:rPr>
                <w:sz w:val="20"/>
                <w:szCs w:val="20"/>
              </w:rPr>
              <w:t>Preparation of the reproductive tract</w:t>
            </w:r>
          </w:p>
          <w:p w:rsidR="009D5609" w:rsidRDefault="00F02955" w:rsidP="00877198">
            <w:pPr>
              <w:numPr>
                <w:ilvl w:val="0"/>
                <w:numId w:val="16"/>
              </w:numPr>
              <w:ind w:right="720"/>
              <w:rPr>
                <w:sz w:val="20"/>
                <w:szCs w:val="20"/>
              </w:rPr>
            </w:pPr>
            <w:r>
              <w:rPr>
                <w:sz w:val="20"/>
                <w:szCs w:val="20"/>
              </w:rPr>
              <w:t>Changes in the uterus</w:t>
            </w:r>
          </w:p>
          <w:p w:rsidR="00F02955" w:rsidRDefault="00F02955" w:rsidP="00877198">
            <w:pPr>
              <w:numPr>
                <w:ilvl w:val="0"/>
                <w:numId w:val="16"/>
              </w:numPr>
              <w:ind w:right="720"/>
              <w:rPr>
                <w:sz w:val="20"/>
                <w:szCs w:val="20"/>
              </w:rPr>
            </w:pPr>
            <w:r>
              <w:rPr>
                <w:sz w:val="20"/>
                <w:szCs w:val="20"/>
              </w:rPr>
              <w:t>The hormones in pregnancy</w:t>
            </w:r>
          </w:p>
          <w:p w:rsidR="00F02955" w:rsidRDefault="00F02955" w:rsidP="00877198">
            <w:pPr>
              <w:numPr>
                <w:ilvl w:val="0"/>
                <w:numId w:val="16"/>
              </w:numPr>
              <w:ind w:right="720"/>
              <w:rPr>
                <w:sz w:val="20"/>
                <w:szCs w:val="20"/>
              </w:rPr>
            </w:pPr>
            <w:r>
              <w:rPr>
                <w:sz w:val="20"/>
                <w:szCs w:val="20"/>
              </w:rPr>
              <w:t>Diagnosis of pregnancy</w:t>
            </w:r>
          </w:p>
        </w:tc>
        <w:tc>
          <w:tcPr>
            <w:tcW w:w="3489" w:type="dxa"/>
            <w:hideMark/>
          </w:tcPr>
          <w:p w:rsidR="003A740A" w:rsidRDefault="003A740A" w:rsidP="003A740A">
            <w:pPr>
              <w:numPr>
                <w:ilvl w:val="1"/>
                <w:numId w:val="9"/>
              </w:numPr>
              <w:spacing w:before="120" w:line="360" w:lineRule="auto"/>
              <w:jc w:val="both"/>
              <w:rPr>
                <w:bCs/>
                <w:iCs/>
                <w:sz w:val="20"/>
                <w:szCs w:val="20"/>
                <w:lang w:val="en-GB" w:eastAsia="ar-SA"/>
              </w:rPr>
            </w:pPr>
            <w:r>
              <w:rPr>
                <w:bCs/>
                <w:sz w:val="20"/>
                <w:szCs w:val="20"/>
              </w:rPr>
              <w:t>Chapter 8</w:t>
            </w:r>
            <w:r w:rsidR="0073316D">
              <w:rPr>
                <w:bCs/>
                <w:sz w:val="20"/>
                <w:szCs w:val="20"/>
              </w:rPr>
              <w:t xml:space="preserve"> and 20</w:t>
            </w:r>
            <w:r>
              <w:rPr>
                <w:bCs/>
                <w:sz w:val="20"/>
                <w:szCs w:val="20"/>
              </w:rPr>
              <w:t>, Bearden and Fuquay, Applied Animal Reproduction, 2004</w:t>
            </w:r>
            <w:r>
              <w:rPr>
                <w:bCs/>
                <w:iCs/>
                <w:sz w:val="20"/>
                <w:szCs w:val="20"/>
                <w:lang w:val="en-GB" w:eastAsia="ar-SA"/>
              </w:rPr>
              <w:t>.</w:t>
            </w:r>
          </w:p>
          <w:p w:rsidR="009D5609" w:rsidRPr="003A740A" w:rsidRDefault="003A740A" w:rsidP="003A740A">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9D5609" w:rsidRPr="00996163" w:rsidRDefault="003366FE" w:rsidP="00FE544C">
            <w:pPr>
              <w:spacing w:line="360" w:lineRule="auto"/>
              <w:jc w:val="both"/>
              <w:rPr>
                <w:iCs/>
                <w:sz w:val="20"/>
                <w:szCs w:val="20"/>
                <w:lang w:val="en-GB" w:eastAsia="ar-SA"/>
              </w:rPr>
            </w:pPr>
            <w:r>
              <w:rPr>
                <w:iCs/>
                <w:sz w:val="20"/>
                <w:szCs w:val="20"/>
                <w:lang w:val="en-GB" w:eastAsia="ar-SA"/>
              </w:rPr>
              <w:t>A1, A2, A3</w:t>
            </w:r>
            <w:r w:rsidR="00E74F6E">
              <w:rPr>
                <w:iCs/>
                <w:sz w:val="20"/>
                <w:szCs w:val="20"/>
                <w:lang w:val="en-GB" w:eastAsia="ar-SA"/>
              </w:rPr>
              <w:t>, A4</w:t>
            </w:r>
            <w:r w:rsidR="003232AF">
              <w:rPr>
                <w:iCs/>
                <w:sz w:val="20"/>
                <w:szCs w:val="20"/>
                <w:lang w:val="en-GB" w:eastAsia="ar-SA"/>
              </w:rPr>
              <w:t>, B1</w:t>
            </w:r>
          </w:p>
        </w:tc>
      </w:tr>
      <w:tr w:rsidR="00F02955" w:rsidTr="0053056D">
        <w:trPr>
          <w:trHeight w:val="286"/>
        </w:trPr>
        <w:tc>
          <w:tcPr>
            <w:tcW w:w="959" w:type="dxa"/>
          </w:tcPr>
          <w:p w:rsidR="00F02955" w:rsidRDefault="00F02955" w:rsidP="00F02955">
            <w:pPr>
              <w:spacing w:before="120"/>
              <w:jc w:val="both"/>
              <w:rPr>
                <w:b/>
                <w:bCs/>
                <w:iCs/>
                <w:sz w:val="20"/>
                <w:szCs w:val="20"/>
                <w:lang w:val="en-GB" w:eastAsia="ar-SA"/>
              </w:rPr>
            </w:pPr>
            <w:r>
              <w:rPr>
                <w:b/>
                <w:bCs/>
                <w:iCs/>
                <w:sz w:val="20"/>
                <w:szCs w:val="20"/>
              </w:rPr>
              <w:t>2</w:t>
            </w:r>
          </w:p>
          <w:p w:rsidR="00F02955" w:rsidRDefault="00F02955" w:rsidP="00F02955">
            <w:pPr>
              <w:jc w:val="both"/>
              <w:rPr>
                <w:b/>
                <w:bCs/>
                <w:iCs/>
                <w:sz w:val="20"/>
                <w:szCs w:val="20"/>
              </w:rPr>
            </w:pPr>
            <w:r>
              <w:rPr>
                <w:b/>
                <w:bCs/>
                <w:iCs/>
                <w:sz w:val="20"/>
                <w:szCs w:val="20"/>
              </w:rPr>
              <w:t>(</w:t>
            </w:r>
            <w:r>
              <w:rPr>
                <w:sz w:val="20"/>
                <w:szCs w:val="20"/>
              </w:rPr>
              <w:t>7</w:t>
            </w:r>
            <w:r>
              <w:rPr>
                <w:sz w:val="20"/>
                <w:szCs w:val="20"/>
                <w:vertAlign w:val="superscript"/>
              </w:rPr>
              <w:t>th</w:t>
            </w:r>
            <w:r>
              <w:rPr>
                <w:sz w:val="20"/>
                <w:szCs w:val="20"/>
              </w:rPr>
              <w:t xml:space="preserve"> week</w:t>
            </w:r>
            <w:r>
              <w:rPr>
                <w:b/>
                <w:bCs/>
                <w:iCs/>
                <w:sz w:val="20"/>
                <w:szCs w:val="20"/>
              </w:rPr>
              <w:t>)</w:t>
            </w:r>
          </w:p>
          <w:p w:rsidR="00F02955" w:rsidRDefault="00F02955">
            <w:pPr>
              <w:spacing w:before="120"/>
              <w:jc w:val="both"/>
              <w:rPr>
                <w:b/>
                <w:bCs/>
                <w:iCs/>
                <w:sz w:val="20"/>
                <w:szCs w:val="20"/>
              </w:rPr>
            </w:pPr>
          </w:p>
        </w:tc>
        <w:tc>
          <w:tcPr>
            <w:tcW w:w="3490" w:type="dxa"/>
            <w:hideMark/>
          </w:tcPr>
          <w:p w:rsidR="00F02955" w:rsidRDefault="00F02955" w:rsidP="00F02955">
            <w:pPr>
              <w:ind w:right="720"/>
              <w:jc w:val="both"/>
              <w:rPr>
                <w:b/>
                <w:bCs/>
                <w:sz w:val="20"/>
                <w:szCs w:val="20"/>
              </w:rPr>
            </w:pPr>
            <w:r>
              <w:rPr>
                <w:b/>
                <w:bCs/>
                <w:sz w:val="20"/>
                <w:szCs w:val="20"/>
              </w:rPr>
              <w:t>Parturition</w:t>
            </w:r>
          </w:p>
          <w:p w:rsidR="00F02955" w:rsidRPr="00F02955" w:rsidRDefault="00877198" w:rsidP="00877198">
            <w:pPr>
              <w:pStyle w:val="ListParagraph"/>
              <w:numPr>
                <w:ilvl w:val="0"/>
                <w:numId w:val="24"/>
              </w:numPr>
              <w:ind w:right="720"/>
              <w:rPr>
                <w:sz w:val="20"/>
                <w:szCs w:val="20"/>
              </w:rPr>
            </w:pPr>
            <w:r>
              <w:rPr>
                <w:sz w:val="20"/>
                <w:szCs w:val="20"/>
              </w:rPr>
              <w:t xml:space="preserve">Initiation of </w:t>
            </w:r>
            <w:r w:rsidR="00F02955" w:rsidRPr="00F02955">
              <w:rPr>
                <w:sz w:val="20"/>
                <w:szCs w:val="20"/>
              </w:rPr>
              <w:t>parturition</w:t>
            </w:r>
          </w:p>
          <w:p w:rsidR="00F02955" w:rsidRPr="00F02955" w:rsidRDefault="00F02955" w:rsidP="00877198">
            <w:pPr>
              <w:pStyle w:val="ListParagraph"/>
              <w:numPr>
                <w:ilvl w:val="0"/>
                <w:numId w:val="24"/>
              </w:numPr>
              <w:ind w:right="720"/>
              <w:rPr>
                <w:sz w:val="20"/>
                <w:szCs w:val="20"/>
              </w:rPr>
            </w:pPr>
            <w:r w:rsidRPr="00F02955">
              <w:rPr>
                <w:sz w:val="20"/>
                <w:szCs w:val="20"/>
              </w:rPr>
              <w:t>Signs of approaching parturition</w:t>
            </w:r>
          </w:p>
          <w:p w:rsidR="00F02955" w:rsidRPr="00F02955" w:rsidRDefault="00F02955" w:rsidP="00877198">
            <w:pPr>
              <w:pStyle w:val="ListParagraph"/>
              <w:numPr>
                <w:ilvl w:val="0"/>
                <w:numId w:val="24"/>
              </w:numPr>
              <w:ind w:right="720"/>
              <w:rPr>
                <w:sz w:val="20"/>
                <w:szCs w:val="20"/>
              </w:rPr>
            </w:pPr>
            <w:r w:rsidRPr="00F02955">
              <w:rPr>
                <w:sz w:val="20"/>
                <w:szCs w:val="20"/>
              </w:rPr>
              <w:t>Normal and abnormal presentation of the fetus</w:t>
            </w:r>
          </w:p>
          <w:p w:rsidR="00F02955" w:rsidRPr="00F02955" w:rsidRDefault="00F02955" w:rsidP="00877198">
            <w:pPr>
              <w:pStyle w:val="ListParagraph"/>
              <w:numPr>
                <w:ilvl w:val="0"/>
                <w:numId w:val="24"/>
              </w:numPr>
              <w:ind w:right="720"/>
              <w:rPr>
                <w:b/>
                <w:bCs/>
                <w:sz w:val="20"/>
                <w:szCs w:val="20"/>
              </w:rPr>
            </w:pPr>
            <w:r w:rsidRPr="00F02955">
              <w:rPr>
                <w:sz w:val="20"/>
                <w:szCs w:val="20"/>
              </w:rPr>
              <w:t>Stages of parturition</w:t>
            </w:r>
          </w:p>
        </w:tc>
        <w:tc>
          <w:tcPr>
            <w:tcW w:w="3489" w:type="dxa"/>
            <w:hideMark/>
          </w:tcPr>
          <w:p w:rsidR="003A740A" w:rsidRDefault="003A740A" w:rsidP="003A740A">
            <w:pPr>
              <w:numPr>
                <w:ilvl w:val="1"/>
                <w:numId w:val="9"/>
              </w:numPr>
              <w:spacing w:before="120" w:line="360" w:lineRule="auto"/>
              <w:jc w:val="both"/>
              <w:rPr>
                <w:bCs/>
                <w:iCs/>
                <w:sz w:val="20"/>
                <w:szCs w:val="20"/>
                <w:lang w:val="en-GB" w:eastAsia="ar-SA"/>
              </w:rPr>
            </w:pPr>
            <w:r>
              <w:rPr>
                <w:bCs/>
                <w:sz w:val="20"/>
                <w:szCs w:val="20"/>
              </w:rPr>
              <w:t>Chapter 9, Bearden and Fuquay, Applied Animal Reproduction, 2004</w:t>
            </w:r>
            <w:r>
              <w:rPr>
                <w:bCs/>
                <w:iCs/>
                <w:sz w:val="20"/>
                <w:szCs w:val="20"/>
                <w:lang w:val="en-GB" w:eastAsia="ar-SA"/>
              </w:rPr>
              <w:t>.</w:t>
            </w:r>
          </w:p>
          <w:p w:rsidR="00F02955" w:rsidRPr="00C212C4" w:rsidRDefault="003A740A" w:rsidP="00C212C4">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F02955" w:rsidRDefault="003366FE" w:rsidP="008E4DBE">
            <w:pPr>
              <w:spacing w:line="360" w:lineRule="auto"/>
              <w:rPr>
                <w:sz w:val="20"/>
                <w:szCs w:val="20"/>
              </w:rPr>
            </w:pPr>
            <w:r>
              <w:rPr>
                <w:iCs/>
                <w:sz w:val="20"/>
                <w:szCs w:val="20"/>
                <w:lang w:val="en-GB" w:eastAsia="ar-SA"/>
              </w:rPr>
              <w:t>A1, A2</w:t>
            </w:r>
            <w:r w:rsidR="00E74F6E">
              <w:rPr>
                <w:iCs/>
                <w:sz w:val="20"/>
                <w:szCs w:val="20"/>
                <w:lang w:val="en-GB" w:eastAsia="ar-SA"/>
              </w:rPr>
              <w:t>, A4</w:t>
            </w:r>
            <w:r w:rsidR="003232AF">
              <w:rPr>
                <w:iCs/>
                <w:sz w:val="20"/>
                <w:szCs w:val="20"/>
                <w:lang w:val="en-GB" w:eastAsia="ar-SA"/>
              </w:rPr>
              <w:t>,</w:t>
            </w:r>
            <w:r w:rsidR="00587F50">
              <w:rPr>
                <w:iCs/>
                <w:sz w:val="20"/>
                <w:szCs w:val="20"/>
                <w:lang w:val="en-GB" w:eastAsia="ar-SA"/>
              </w:rPr>
              <w:t>D1, D2</w:t>
            </w:r>
          </w:p>
        </w:tc>
      </w:tr>
      <w:tr w:rsidR="00F02955" w:rsidTr="0053056D">
        <w:trPr>
          <w:trHeight w:val="286"/>
        </w:trPr>
        <w:tc>
          <w:tcPr>
            <w:tcW w:w="959" w:type="dxa"/>
          </w:tcPr>
          <w:p w:rsidR="00F032BB" w:rsidRDefault="00F032BB" w:rsidP="00F032BB">
            <w:pPr>
              <w:spacing w:before="120"/>
              <w:jc w:val="both"/>
              <w:rPr>
                <w:b/>
                <w:bCs/>
                <w:iCs/>
                <w:sz w:val="20"/>
                <w:szCs w:val="20"/>
                <w:lang w:val="en-GB" w:eastAsia="ar-SA"/>
              </w:rPr>
            </w:pPr>
            <w:r>
              <w:rPr>
                <w:b/>
                <w:bCs/>
                <w:iCs/>
                <w:sz w:val="20"/>
                <w:szCs w:val="20"/>
              </w:rPr>
              <w:t>2</w:t>
            </w:r>
          </w:p>
          <w:p w:rsidR="00F032BB" w:rsidRDefault="00F032BB" w:rsidP="00F032BB">
            <w:pPr>
              <w:jc w:val="both"/>
              <w:rPr>
                <w:b/>
                <w:bCs/>
                <w:iCs/>
                <w:sz w:val="20"/>
                <w:szCs w:val="20"/>
              </w:rPr>
            </w:pPr>
            <w:r>
              <w:rPr>
                <w:b/>
                <w:bCs/>
                <w:iCs/>
                <w:sz w:val="20"/>
                <w:szCs w:val="20"/>
              </w:rPr>
              <w:t>(</w:t>
            </w:r>
            <w:r>
              <w:rPr>
                <w:sz w:val="20"/>
                <w:szCs w:val="20"/>
              </w:rPr>
              <w:t>8</w:t>
            </w:r>
            <w:r>
              <w:rPr>
                <w:sz w:val="20"/>
                <w:szCs w:val="20"/>
                <w:vertAlign w:val="superscript"/>
              </w:rPr>
              <w:t>th</w:t>
            </w:r>
            <w:r>
              <w:rPr>
                <w:sz w:val="20"/>
                <w:szCs w:val="20"/>
              </w:rPr>
              <w:t xml:space="preserve"> week</w:t>
            </w:r>
            <w:r>
              <w:rPr>
                <w:b/>
                <w:bCs/>
                <w:iCs/>
                <w:sz w:val="20"/>
                <w:szCs w:val="20"/>
              </w:rPr>
              <w:t>)</w:t>
            </w:r>
          </w:p>
          <w:p w:rsidR="00F02955" w:rsidRDefault="00F02955">
            <w:pPr>
              <w:spacing w:before="120"/>
              <w:jc w:val="both"/>
              <w:rPr>
                <w:b/>
                <w:bCs/>
                <w:iCs/>
                <w:sz w:val="20"/>
                <w:szCs w:val="20"/>
              </w:rPr>
            </w:pPr>
          </w:p>
        </w:tc>
        <w:tc>
          <w:tcPr>
            <w:tcW w:w="3490" w:type="dxa"/>
            <w:hideMark/>
          </w:tcPr>
          <w:p w:rsidR="00F02955" w:rsidRDefault="00F032BB" w:rsidP="00877198">
            <w:pPr>
              <w:ind w:right="720"/>
              <w:rPr>
                <w:b/>
                <w:bCs/>
                <w:sz w:val="20"/>
                <w:szCs w:val="20"/>
              </w:rPr>
            </w:pPr>
            <w:r>
              <w:rPr>
                <w:b/>
                <w:bCs/>
                <w:sz w:val="20"/>
                <w:szCs w:val="20"/>
              </w:rPr>
              <w:t>The reproductive tract of the bull</w:t>
            </w:r>
          </w:p>
          <w:p w:rsidR="00F032BB" w:rsidRPr="00F032BB" w:rsidRDefault="00F032BB" w:rsidP="00877198">
            <w:pPr>
              <w:pStyle w:val="ListParagraph"/>
              <w:numPr>
                <w:ilvl w:val="0"/>
                <w:numId w:val="25"/>
              </w:numPr>
              <w:ind w:right="720"/>
              <w:rPr>
                <w:sz w:val="20"/>
                <w:szCs w:val="20"/>
              </w:rPr>
            </w:pPr>
            <w:r w:rsidRPr="00F032BB">
              <w:rPr>
                <w:sz w:val="20"/>
                <w:szCs w:val="20"/>
              </w:rPr>
              <w:t>The scrotum</w:t>
            </w:r>
          </w:p>
          <w:p w:rsidR="00F032BB" w:rsidRPr="00F032BB" w:rsidRDefault="00F032BB" w:rsidP="00877198">
            <w:pPr>
              <w:pStyle w:val="ListParagraph"/>
              <w:numPr>
                <w:ilvl w:val="0"/>
                <w:numId w:val="25"/>
              </w:numPr>
              <w:ind w:right="720"/>
              <w:rPr>
                <w:sz w:val="20"/>
                <w:szCs w:val="20"/>
              </w:rPr>
            </w:pPr>
            <w:r w:rsidRPr="00F032BB">
              <w:rPr>
                <w:sz w:val="20"/>
                <w:szCs w:val="20"/>
              </w:rPr>
              <w:t>The testes</w:t>
            </w:r>
          </w:p>
          <w:p w:rsidR="00F032BB" w:rsidRPr="00F032BB" w:rsidRDefault="00F032BB" w:rsidP="00877198">
            <w:pPr>
              <w:pStyle w:val="ListParagraph"/>
              <w:numPr>
                <w:ilvl w:val="0"/>
                <w:numId w:val="25"/>
              </w:numPr>
              <w:ind w:right="720"/>
              <w:rPr>
                <w:sz w:val="20"/>
                <w:szCs w:val="20"/>
              </w:rPr>
            </w:pPr>
            <w:r w:rsidRPr="00F032BB">
              <w:rPr>
                <w:sz w:val="20"/>
                <w:szCs w:val="20"/>
              </w:rPr>
              <w:t>The duct system</w:t>
            </w:r>
          </w:p>
          <w:p w:rsidR="00F032BB" w:rsidRPr="00F032BB" w:rsidRDefault="00F032BB" w:rsidP="00877198">
            <w:pPr>
              <w:pStyle w:val="ListParagraph"/>
              <w:numPr>
                <w:ilvl w:val="0"/>
                <w:numId w:val="25"/>
              </w:numPr>
              <w:ind w:right="720"/>
              <w:rPr>
                <w:sz w:val="20"/>
                <w:szCs w:val="20"/>
              </w:rPr>
            </w:pPr>
            <w:r w:rsidRPr="00F032BB">
              <w:rPr>
                <w:sz w:val="20"/>
                <w:szCs w:val="20"/>
              </w:rPr>
              <w:t>The accessory sex glands</w:t>
            </w:r>
          </w:p>
          <w:p w:rsidR="00F032BB" w:rsidRPr="00F032BB" w:rsidRDefault="00F032BB" w:rsidP="00877198">
            <w:pPr>
              <w:pStyle w:val="ListParagraph"/>
              <w:numPr>
                <w:ilvl w:val="0"/>
                <w:numId w:val="25"/>
              </w:numPr>
              <w:ind w:right="720"/>
              <w:rPr>
                <w:b/>
                <w:bCs/>
                <w:sz w:val="20"/>
                <w:szCs w:val="20"/>
              </w:rPr>
            </w:pPr>
            <w:r w:rsidRPr="00F032BB">
              <w:rPr>
                <w:sz w:val="20"/>
                <w:szCs w:val="20"/>
              </w:rPr>
              <w:t>The penis</w:t>
            </w:r>
          </w:p>
        </w:tc>
        <w:tc>
          <w:tcPr>
            <w:tcW w:w="3489" w:type="dxa"/>
            <w:hideMark/>
          </w:tcPr>
          <w:p w:rsidR="009C711B" w:rsidRDefault="009C711B" w:rsidP="009C711B">
            <w:pPr>
              <w:numPr>
                <w:ilvl w:val="1"/>
                <w:numId w:val="9"/>
              </w:numPr>
              <w:spacing w:before="120" w:line="360" w:lineRule="auto"/>
              <w:jc w:val="both"/>
              <w:rPr>
                <w:bCs/>
                <w:iCs/>
                <w:sz w:val="20"/>
                <w:szCs w:val="20"/>
                <w:lang w:val="en-GB" w:eastAsia="ar-SA"/>
              </w:rPr>
            </w:pPr>
            <w:r>
              <w:rPr>
                <w:bCs/>
                <w:sz w:val="20"/>
                <w:szCs w:val="20"/>
              </w:rPr>
              <w:t>Chapter 3, Bearden and Fuquay, Applied Animal Reproduction, 2004</w:t>
            </w:r>
            <w:r>
              <w:rPr>
                <w:bCs/>
                <w:iCs/>
                <w:sz w:val="20"/>
                <w:szCs w:val="20"/>
                <w:lang w:val="en-GB" w:eastAsia="ar-SA"/>
              </w:rPr>
              <w:t>.</w:t>
            </w:r>
          </w:p>
          <w:p w:rsidR="00F02955" w:rsidRPr="009C711B" w:rsidRDefault="009C711B" w:rsidP="009C711B">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F02955" w:rsidRDefault="003366FE" w:rsidP="00FE544C">
            <w:pPr>
              <w:spacing w:line="360" w:lineRule="auto"/>
              <w:jc w:val="both"/>
              <w:rPr>
                <w:sz w:val="20"/>
                <w:szCs w:val="20"/>
              </w:rPr>
            </w:pPr>
            <w:r>
              <w:rPr>
                <w:iCs/>
                <w:sz w:val="20"/>
                <w:szCs w:val="20"/>
                <w:lang w:val="en-GB" w:eastAsia="ar-SA"/>
              </w:rPr>
              <w:t>A1, A2</w:t>
            </w:r>
          </w:p>
        </w:tc>
      </w:tr>
      <w:tr w:rsidR="00F02955" w:rsidTr="0053056D">
        <w:trPr>
          <w:trHeight w:val="286"/>
        </w:trPr>
        <w:tc>
          <w:tcPr>
            <w:tcW w:w="959" w:type="dxa"/>
          </w:tcPr>
          <w:p w:rsidR="00BE06D7" w:rsidRDefault="00BE06D7" w:rsidP="00BE06D7">
            <w:pPr>
              <w:spacing w:before="120"/>
              <w:jc w:val="both"/>
              <w:rPr>
                <w:b/>
                <w:bCs/>
                <w:iCs/>
                <w:sz w:val="20"/>
                <w:szCs w:val="20"/>
                <w:lang w:val="en-GB" w:eastAsia="ar-SA"/>
              </w:rPr>
            </w:pPr>
            <w:r>
              <w:rPr>
                <w:b/>
                <w:bCs/>
                <w:iCs/>
                <w:sz w:val="20"/>
                <w:szCs w:val="20"/>
              </w:rPr>
              <w:t>2</w:t>
            </w:r>
          </w:p>
          <w:p w:rsidR="00BE06D7" w:rsidRDefault="00BE06D7" w:rsidP="00BE06D7">
            <w:pPr>
              <w:jc w:val="both"/>
              <w:rPr>
                <w:b/>
                <w:bCs/>
                <w:iCs/>
                <w:sz w:val="20"/>
                <w:szCs w:val="20"/>
              </w:rPr>
            </w:pPr>
            <w:r>
              <w:rPr>
                <w:b/>
                <w:bCs/>
                <w:iCs/>
                <w:sz w:val="20"/>
                <w:szCs w:val="20"/>
              </w:rPr>
              <w:t>(</w:t>
            </w:r>
            <w:r>
              <w:rPr>
                <w:sz w:val="20"/>
                <w:szCs w:val="20"/>
              </w:rPr>
              <w:t>9</w:t>
            </w:r>
            <w:r>
              <w:rPr>
                <w:sz w:val="20"/>
                <w:szCs w:val="20"/>
                <w:vertAlign w:val="superscript"/>
              </w:rPr>
              <w:t>th</w:t>
            </w:r>
            <w:r>
              <w:rPr>
                <w:sz w:val="20"/>
                <w:szCs w:val="20"/>
              </w:rPr>
              <w:t xml:space="preserve"> week</w:t>
            </w:r>
            <w:r>
              <w:rPr>
                <w:b/>
                <w:bCs/>
                <w:iCs/>
                <w:sz w:val="20"/>
                <w:szCs w:val="20"/>
              </w:rPr>
              <w:t>)</w:t>
            </w:r>
          </w:p>
          <w:p w:rsidR="00F02955" w:rsidRDefault="00F02955">
            <w:pPr>
              <w:spacing w:before="120"/>
              <w:jc w:val="both"/>
              <w:rPr>
                <w:b/>
                <w:bCs/>
                <w:iCs/>
                <w:sz w:val="20"/>
                <w:szCs w:val="20"/>
              </w:rPr>
            </w:pPr>
          </w:p>
        </w:tc>
        <w:tc>
          <w:tcPr>
            <w:tcW w:w="3490" w:type="dxa"/>
            <w:hideMark/>
          </w:tcPr>
          <w:p w:rsidR="00F02955" w:rsidRDefault="007772BC" w:rsidP="00877198">
            <w:pPr>
              <w:ind w:right="720"/>
              <w:rPr>
                <w:b/>
                <w:bCs/>
                <w:sz w:val="20"/>
                <w:szCs w:val="20"/>
              </w:rPr>
            </w:pPr>
            <w:r>
              <w:rPr>
                <w:b/>
                <w:bCs/>
                <w:sz w:val="20"/>
                <w:szCs w:val="20"/>
              </w:rPr>
              <w:t>The formation and ejaculation of spermatozoa</w:t>
            </w:r>
          </w:p>
          <w:p w:rsidR="007772BC" w:rsidRPr="007772BC" w:rsidRDefault="007772BC" w:rsidP="00877198">
            <w:pPr>
              <w:pStyle w:val="ListParagraph"/>
              <w:numPr>
                <w:ilvl w:val="0"/>
                <w:numId w:val="26"/>
              </w:numPr>
              <w:ind w:right="720"/>
              <w:rPr>
                <w:sz w:val="20"/>
                <w:szCs w:val="20"/>
              </w:rPr>
            </w:pPr>
            <w:r w:rsidRPr="007772BC">
              <w:rPr>
                <w:sz w:val="20"/>
                <w:szCs w:val="20"/>
              </w:rPr>
              <w:t>Spermatogenesis</w:t>
            </w:r>
          </w:p>
          <w:p w:rsidR="007772BC" w:rsidRPr="007772BC" w:rsidRDefault="007772BC" w:rsidP="00877198">
            <w:pPr>
              <w:pStyle w:val="ListParagraph"/>
              <w:numPr>
                <w:ilvl w:val="0"/>
                <w:numId w:val="26"/>
              </w:numPr>
              <w:ind w:right="720"/>
              <w:rPr>
                <w:sz w:val="20"/>
                <w:szCs w:val="20"/>
              </w:rPr>
            </w:pPr>
            <w:r w:rsidRPr="007772BC">
              <w:rPr>
                <w:sz w:val="20"/>
                <w:szCs w:val="20"/>
              </w:rPr>
              <w:t>Spermiogenesis</w:t>
            </w:r>
          </w:p>
          <w:p w:rsidR="007772BC" w:rsidRPr="007772BC" w:rsidRDefault="007772BC" w:rsidP="00877198">
            <w:pPr>
              <w:pStyle w:val="ListParagraph"/>
              <w:numPr>
                <w:ilvl w:val="0"/>
                <w:numId w:val="26"/>
              </w:numPr>
              <w:ind w:right="720"/>
              <w:rPr>
                <w:sz w:val="20"/>
                <w:szCs w:val="20"/>
              </w:rPr>
            </w:pPr>
            <w:r w:rsidRPr="007772BC">
              <w:rPr>
                <w:sz w:val="20"/>
                <w:szCs w:val="20"/>
              </w:rPr>
              <w:t>Endocrine control of spermatogenesis</w:t>
            </w:r>
          </w:p>
          <w:p w:rsidR="007772BC" w:rsidRPr="007772BC" w:rsidRDefault="007772BC" w:rsidP="00877198">
            <w:pPr>
              <w:pStyle w:val="ListParagraph"/>
              <w:numPr>
                <w:ilvl w:val="0"/>
                <w:numId w:val="26"/>
              </w:numPr>
              <w:ind w:right="720"/>
              <w:rPr>
                <w:sz w:val="20"/>
                <w:szCs w:val="20"/>
              </w:rPr>
            </w:pPr>
            <w:r w:rsidRPr="007772BC">
              <w:rPr>
                <w:sz w:val="20"/>
                <w:szCs w:val="20"/>
              </w:rPr>
              <w:t>Transport of spermatozoa in the ducts</w:t>
            </w:r>
          </w:p>
          <w:p w:rsidR="007772BC" w:rsidRPr="007772BC" w:rsidRDefault="007772BC" w:rsidP="00877198">
            <w:pPr>
              <w:pStyle w:val="ListParagraph"/>
              <w:numPr>
                <w:ilvl w:val="0"/>
                <w:numId w:val="26"/>
              </w:numPr>
              <w:ind w:right="720"/>
              <w:rPr>
                <w:b/>
                <w:bCs/>
                <w:sz w:val="20"/>
                <w:szCs w:val="20"/>
              </w:rPr>
            </w:pPr>
            <w:r w:rsidRPr="007772BC">
              <w:rPr>
                <w:sz w:val="20"/>
                <w:szCs w:val="20"/>
              </w:rPr>
              <w:t>Ejaculation</w:t>
            </w:r>
            <w:r w:rsidRPr="007772BC">
              <w:rPr>
                <w:b/>
                <w:bCs/>
                <w:sz w:val="20"/>
                <w:szCs w:val="20"/>
              </w:rPr>
              <w:t xml:space="preserve"> </w:t>
            </w:r>
          </w:p>
        </w:tc>
        <w:tc>
          <w:tcPr>
            <w:tcW w:w="3489" w:type="dxa"/>
            <w:hideMark/>
          </w:tcPr>
          <w:p w:rsidR="009C711B" w:rsidRDefault="009C711B" w:rsidP="009C711B">
            <w:pPr>
              <w:numPr>
                <w:ilvl w:val="1"/>
                <w:numId w:val="9"/>
              </w:numPr>
              <w:spacing w:before="120" w:line="360" w:lineRule="auto"/>
              <w:jc w:val="both"/>
              <w:rPr>
                <w:bCs/>
                <w:iCs/>
                <w:sz w:val="20"/>
                <w:szCs w:val="20"/>
                <w:lang w:val="en-GB" w:eastAsia="ar-SA"/>
              </w:rPr>
            </w:pPr>
            <w:r>
              <w:rPr>
                <w:bCs/>
                <w:sz w:val="20"/>
                <w:szCs w:val="20"/>
              </w:rPr>
              <w:t xml:space="preserve">Chapter </w:t>
            </w:r>
            <w:r w:rsidR="007A1C22">
              <w:rPr>
                <w:bCs/>
                <w:sz w:val="20"/>
                <w:szCs w:val="20"/>
              </w:rPr>
              <w:t xml:space="preserve">4 and </w:t>
            </w:r>
            <w:r>
              <w:rPr>
                <w:bCs/>
                <w:sz w:val="20"/>
                <w:szCs w:val="20"/>
              </w:rPr>
              <w:t>6, Bearden and Fuquay, Applied Animal Reproduction, 2004</w:t>
            </w:r>
            <w:r>
              <w:rPr>
                <w:bCs/>
                <w:iCs/>
                <w:sz w:val="20"/>
                <w:szCs w:val="20"/>
                <w:lang w:val="en-GB" w:eastAsia="ar-SA"/>
              </w:rPr>
              <w:t>.</w:t>
            </w:r>
          </w:p>
          <w:p w:rsidR="00F02955" w:rsidRPr="009C711B" w:rsidRDefault="009C711B" w:rsidP="009C711B">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F02955" w:rsidRDefault="003366FE" w:rsidP="00FE544C">
            <w:pPr>
              <w:spacing w:line="360" w:lineRule="auto"/>
              <w:jc w:val="both"/>
              <w:rPr>
                <w:sz w:val="20"/>
                <w:szCs w:val="20"/>
              </w:rPr>
            </w:pPr>
            <w:r>
              <w:rPr>
                <w:iCs/>
                <w:sz w:val="20"/>
                <w:szCs w:val="20"/>
                <w:lang w:val="en-GB" w:eastAsia="ar-SA"/>
              </w:rPr>
              <w:t>A1, A2</w:t>
            </w:r>
          </w:p>
        </w:tc>
      </w:tr>
      <w:tr w:rsidR="00F02955" w:rsidTr="0053056D">
        <w:trPr>
          <w:trHeight w:val="286"/>
        </w:trPr>
        <w:tc>
          <w:tcPr>
            <w:tcW w:w="959" w:type="dxa"/>
          </w:tcPr>
          <w:p w:rsidR="00CA5D6F" w:rsidRDefault="00CA5D6F" w:rsidP="00CA5D6F">
            <w:pPr>
              <w:spacing w:before="120"/>
              <w:jc w:val="both"/>
              <w:rPr>
                <w:b/>
                <w:bCs/>
                <w:iCs/>
                <w:sz w:val="20"/>
                <w:szCs w:val="20"/>
                <w:lang w:val="en-GB" w:eastAsia="ar-SA"/>
              </w:rPr>
            </w:pPr>
            <w:r>
              <w:rPr>
                <w:b/>
                <w:bCs/>
                <w:iCs/>
                <w:sz w:val="20"/>
                <w:szCs w:val="20"/>
              </w:rPr>
              <w:t>2</w:t>
            </w:r>
          </w:p>
          <w:p w:rsidR="00CA5D6F" w:rsidRDefault="00CA5D6F" w:rsidP="00CA5D6F">
            <w:pPr>
              <w:jc w:val="both"/>
              <w:rPr>
                <w:b/>
                <w:bCs/>
                <w:iCs/>
                <w:sz w:val="20"/>
                <w:szCs w:val="20"/>
              </w:rPr>
            </w:pPr>
            <w:r>
              <w:rPr>
                <w:b/>
                <w:bCs/>
                <w:iCs/>
                <w:sz w:val="20"/>
                <w:szCs w:val="20"/>
              </w:rPr>
              <w:t>(</w:t>
            </w:r>
            <w:r>
              <w:rPr>
                <w:sz w:val="20"/>
                <w:szCs w:val="20"/>
              </w:rPr>
              <w:t>10</w:t>
            </w:r>
            <w:r>
              <w:rPr>
                <w:sz w:val="20"/>
                <w:szCs w:val="20"/>
                <w:vertAlign w:val="superscript"/>
              </w:rPr>
              <w:t>th</w:t>
            </w:r>
            <w:r>
              <w:rPr>
                <w:sz w:val="20"/>
                <w:szCs w:val="20"/>
              </w:rPr>
              <w:t xml:space="preserve"> week</w:t>
            </w:r>
            <w:r>
              <w:rPr>
                <w:b/>
                <w:bCs/>
                <w:iCs/>
                <w:sz w:val="20"/>
                <w:szCs w:val="20"/>
              </w:rPr>
              <w:t>)</w:t>
            </w:r>
          </w:p>
          <w:p w:rsidR="00F02955" w:rsidRDefault="00F02955">
            <w:pPr>
              <w:spacing w:before="120"/>
              <w:jc w:val="both"/>
              <w:rPr>
                <w:b/>
                <w:bCs/>
                <w:iCs/>
                <w:sz w:val="20"/>
                <w:szCs w:val="20"/>
              </w:rPr>
            </w:pPr>
          </w:p>
        </w:tc>
        <w:tc>
          <w:tcPr>
            <w:tcW w:w="3490" w:type="dxa"/>
            <w:hideMark/>
          </w:tcPr>
          <w:p w:rsidR="00F02955" w:rsidRDefault="00877198" w:rsidP="00F02955">
            <w:pPr>
              <w:ind w:right="720"/>
              <w:jc w:val="both"/>
              <w:rPr>
                <w:b/>
                <w:bCs/>
                <w:sz w:val="20"/>
                <w:szCs w:val="20"/>
              </w:rPr>
            </w:pPr>
            <w:r>
              <w:rPr>
                <w:b/>
                <w:bCs/>
                <w:sz w:val="20"/>
                <w:szCs w:val="20"/>
              </w:rPr>
              <w:t>Semen and its components</w:t>
            </w:r>
          </w:p>
          <w:p w:rsidR="00877198" w:rsidRPr="00877198" w:rsidRDefault="00877198" w:rsidP="00877198">
            <w:pPr>
              <w:pStyle w:val="ListParagraph"/>
              <w:numPr>
                <w:ilvl w:val="0"/>
                <w:numId w:val="27"/>
              </w:numPr>
              <w:ind w:right="720"/>
              <w:rPr>
                <w:sz w:val="20"/>
                <w:szCs w:val="20"/>
              </w:rPr>
            </w:pPr>
            <w:r w:rsidRPr="00877198">
              <w:rPr>
                <w:sz w:val="20"/>
                <w:szCs w:val="20"/>
              </w:rPr>
              <w:t>Semen formation</w:t>
            </w:r>
          </w:p>
          <w:p w:rsidR="00877198" w:rsidRPr="00877198" w:rsidRDefault="00877198" w:rsidP="00877198">
            <w:pPr>
              <w:pStyle w:val="ListParagraph"/>
              <w:numPr>
                <w:ilvl w:val="0"/>
                <w:numId w:val="27"/>
              </w:numPr>
              <w:ind w:right="720"/>
              <w:rPr>
                <w:sz w:val="20"/>
                <w:szCs w:val="20"/>
              </w:rPr>
            </w:pPr>
            <w:r w:rsidRPr="00877198">
              <w:rPr>
                <w:sz w:val="20"/>
                <w:szCs w:val="20"/>
              </w:rPr>
              <w:t>Composition of sperm cell</w:t>
            </w:r>
          </w:p>
          <w:p w:rsidR="00877198" w:rsidRPr="00877198" w:rsidRDefault="00877198" w:rsidP="00877198">
            <w:pPr>
              <w:pStyle w:val="ListParagraph"/>
              <w:numPr>
                <w:ilvl w:val="0"/>
                <w:numId w:val="27"/>
              </w:numPr>
              <w:ind w:right="720"/>
              <w:rPr>
                <w:sz w:val="20"/>
                <w:szCs w:val="20"/>
              </w:rPr>
            </w:pPr>
            <w:r w:rsidRPr="00877198">
              <w:rPr>
                <w:sz w:val="20"/>
                <w:szCs w:val="20"/>
              </w:rPr>
              <w:t>Morphology of spermatozoa</w:t>
            </w:r>
          </w:p>
          <w:p w:rsidR="00877198" w:rsidRPr="00F02955" w:rsidRDefault="00877198" w:rsidP="00F02955">
            <w:pPr>
              <w:ind w:right="720"/>
              <w:jc w:val="both"/>
              <w:rPr>
                <w:b/>
                <w:bCs/>
                <w:sz w:val="20"/>
                <w:szCs w:val="20"/>
              </w:rPr>
            </w:pPr>
          </w:p>
        </w:tc>
        <w:tc>
          <w:tcPr>
            <w:tcW w:w="3489" w:type="dxa"/>
            <w:hideMark/>
          </w:tcPr>
          <w:p w:rsidR="009C711B" w:rsidRDefault="009C711B" w:rsidP="009C711B">
            <w:pPr>
              <w:numPr>
                <w:ilvl w:val="1"/>
                <w:numId w:val="9"/>
              </w:numPr>
              <w:spacing w:before="120" w:line="360" w:lineRule="auto"/>
              <w:jc w:val="both"/>
              <w:rPr>
                <w:bCs/>
                <w:iCs/>
                <w:sz w:val="20"/>
                <w:szCs w:val="20"/>
                <w:lang w:val="en-GB" w:eastAsia="ar-SA"/>
              </w:rPr>
            </w:pPr>
            <w:r>
              <w:rPr>
                <w:bCs/>
                <w:sz w:val="20"/>
                <w:szCs w:val="20"/>
              </w:rPr>
              <w:t>Chapter 12, Bearden and Fuquay, Applied Animal Reproduction, 2004</w:t>
            </w:r>
            <w:r>
              <w:rPr>
                <w:bCs/>
                <w:iCs/>
                <w:sz w:val="20"/>
                <w:szCs w:val="20"/>
                <w:lang w:val="en-GB" w:eastAsia="ar-SA"/>
              </w:rPr>
              <w:t>.</w:t>
            </w:r>
          </w:p>
          <w:p w:rsidR="00F02955" w:rsidRPr="009C711B" w:rsidRDefault="009C711B" w:rsidP="009C711B">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F02955" w:rsidRDefault="003366FE" w:rsidP="00FE544C">
            <w:pPr>
              <w:spacing w:line="360" w:lineRule="auto"/>
              <w:jc w:val="both"/>
              <w:rPr>
                <w:sz w:val="20"/>
                <w:szCs w:val="20"/>
              </w:rPr>
            </w:pPr>
            <w:r>
              <w:rPr>
                <w:iCs/>
                <w:sz w:val="20"/>
                <w:szCs w:val="20"/>
                <w:lang w:val="en-GB" w:eastAsia="ar-SA"/>
              </w:rPr>
              <w:t>A1, A2</w:t>
            </w:r>
            <w:r w:rsidR="00E74F6E">
              <w:rPr>
                <w:iCs/>
                <w:sz w:val="20"/>
                <w:szCs w:val="20"/>
                <w:lang w:val="en-GB" w:eastAsia="ar-SA"/>
              </w:rPr>
              <w:t>, A4</w:t>
            </w:r>
          </w:p>
        </w:tc>
      </w:tr>
      <w:tr w:rsidR="0071237A" w:rsidTr="0053056D">
        <w:trPr>
          <w:trHeight w:val="286"/>
        </w:trPr>
        <w:tc>
          <w:tcPr>
            <w:tcW w:w="959" w:type="dxa"/>
          </w:tcPr>
          <w:p w:rsidR="0071237A" w:rsidRDefault="0071237A" w:rsidP="0071237A">
            <w:pPr>
              <w:spacing w:before="120"/>
              <w:jc w:val="both"/>
              <w:rPr>
                <w:b/>
                <w:bCs/>
                <w:iCs/>
                <w:sz w:val="20"/>
                <w:szCs w:val="20"/>
                <w:lang w:val="en-GB" w:eastAsia="ar-SA"/>
              </w:rPr>
            </w:pPr>
            <w:r>
              <w:rPr>
                <w:b/>
                <w:bCs/>
                <w:iCs/>
                <w:sz w:val="20"/>
                <w:szCs w:val="20"/>
              </w:rPr>
              <w:t>2</w:t>
            </w:r>
          </w:p>
          <w:p w:rsidR="0071237A" w:rsidRDefault="0071237A" w:rsidP="0071237A">
            <w:pPr>
              <w:jc w:val="both"/>
              <w:rPr>
                <w:b/>
                <w:bCs/>
                <w:iCs/>
                <w:sz w:val="20"/>
                <w:szCs w:val="20"/>
              </w:rPr>
            </w:pPr>
            <w:r>
              <w:rPr>
                <w:b/>
                <w:bCs/>
                <w:iCs/>
                <w:sz w:val="20"/>
                <w:szCs w:val="20"/>
              </w:rPr>
              <w:t>(</w:t>
            </w:r>
            <w:r>
              <w:rPr>
                <w:sz w:val="20"/>
                <w:szCs w:val="20"/>
              </w:rPr>
              <w:t>11</w:t>
            </w:r>
            <w:r>
              <w:rPr>
                <w:sz w:val="20"/>
                <w:szCs w:val="20"/>
                <w:vertAlign w:val="superscript"/>
              </w:rPr>
              <w:t>th</w:t>
            </w:r>
            <w:r>
              <w:rPr>
                <w:sz w:val="20"/>
                <w:szCs w:val="20"/>
              </w:rPr>
              <w:t xml:space="preserve"> week</w:t>
            </w:r>
            <w:r>
              <w:rPr>
                <w:b/>
                <w:bCs/>
                <w:iCs/>
                <w:sz w:val="20"/>
                <w:szCs w:val="20"/>
              </w:rPr>
              <w:t>)</w:t>
            </w:r>
          </w:p>
          <w:p w:rsidR="0071237A" w:rsidRDefault="0071237A" w:rsidP="00CA5D6F">
            <w:pPr>
              <w:spacing w:before="120"/>
              <w:jc w:val="both"/>
              <w:rPr>
                <w:b/>
                <w:bCs/>
                <w:iCs/>
                <w:sz w:val="20"/>
                <w:szCs w:val="20"/>
              </w:rPr>
            </w:pPr>
          </w:p>
        </w:tc>
        <w:tc>
          <w:tcPr>
            <w:tcW w:w="3490" w:type="dxa"/>
            <w:hideMark/>
          </w:tcPr>
          <w:p w:rsidR="0071237A" w:rsidRDefault="0071237A" w:rsidP="00F02955">
            <w:pPr>
              <w:ind w:right="720"/>
              <w:jc w:val="both"/>
              <w:rPr>
                <w:b/>
                <w:bCs/>
                <w:sz w:val="20"/>
                <w:szCs w:val="20"/>
              </w:rPr>
            </w:pPr>
            <w:r>
              <w:rPr>
                <w:b/>
                <w:bCs/>
                <w:sz w:val="20"/>
                <w:szCs w:val="20"/>
              </w:rPr>
              <w:t>Physiology of spermatozoa in the female reproductive tract</w:t>
            </w:r>
          </w:p>
          <w:p w:rsidR="0071237A" w:rsidRPr="0071237A" w:rsidRDefault="0071237A" w:rsidP="0071237A">
            <w:pPr>
              <w:pStyle w:val="ListParagraph"/>
              <w:numPr>
                <w:ilvl w:val="0"/>
                <w:numId w:val="28"/>
              </w:numPr>
              <w:ind w:right="720"/>
              <w:rPr>
                <w:sz w:val="20"/>
                <w:szCs w:val="20"/>
              </w:rPr>
            </w:pPr>
            <w:r w:rsidRPr="0071237A">
              <w:rPr>
                <w:sz w:val="20"/>
                <w:szCs w:val="20"/>
              </w:rPr>
              <w:t>Site of semen deposition</w:t>
            </w:r>
          </w:p>
          <w:p w:rsidR="0071237A" w:rsidRPr="0071237A" w:rsidRDefault="0071237A" w:rsidP="0071237A">
            <w:pPr>
              <w:pStyle w:val="ListParagraph"/>
              <w:numPr>
                <w:ilvl w:val="0"/>
                <w:numId w:val="28"/>
              </w:numPr>
              <w:ind w:right="720"/>
              <w:rPr>
                <w:sz w:val="20"/>
                <w:szCs w:val="20"/>
              </w:rPr>
            </w:pPr>
            <w:r w:rsidRPr="0071237A">
              <w:rPr>
                <w:sz w:val="20"/>
                <w:szCs w:val="20"/>
              </w:rPr>
              <w:t xml:space="preserve">Transport of spermatozoa in the </w:t>
            </w:r>
            <w:r w:rsidRPr="0071237A">
              <w:rPr>
                <w:sz w:val="20"/>
                <w:szCs w:val="20"/>
              </w:rPr>
              <w:lastRenderedPageBreak/>
              <w:t>female reproductive tract</w:t>
            </w:r>
          </w:p>
          <w:p w:rsidR="0071237A" w:rsidRPr="0071237A" w:rsidRDefault="0071237A" w:rsidP="0071237A">
            <w:pPr>
              <w:pStyle w:val="ListParagraph"/>
              <w:numPr>
                <w:ilvl w:val="0"/>
                <w:numId w:val="28"/>
              </w:numPr>
              <w:ind w:right="720"/>
              <w:rPr>
                <w:b/>
                <w:bCs/>
                <w:sz w:val="20"/>
                <w:szCs w:val="20"/>
              </w:rPr>
            </w:pPr>
            <w:r w:rsidRPr="0071237A">
              <w:rPr>
                <w:sz w:val="20"/>
                <w:szCs w:val="20"/>
              </w:rPr>
              <w:t>Interaction between semen and female reproductive tract</w:t>
            </w:r>
            <w:r w:rsidRPr="0071237A">
              <w:rPr>
                <w:b/>
                <w:bCs/>
                <w:sz w:val="20"/>
                <w:szCs w:val="20"/>
              </w:rPr>
              <w:t xml:space="preserve"> </w:t>
            </w:r>
          </w:p>
        </w:tc>
        <w:tc>
          <w:tcPr>
            <w:tcW w:w="3489" w:type="dxa"/>
            <w:hideMark/>
          </w:tcPr>
          <w:p w:rsidR="00676EAA" w:rsidRDefault="00676EAA" w:rsidP="00676EAA">
            <w:pPr>
              <w:numPr>
                <w:ilvl w:val="1"/>
                <w:numId w:val="9"/>
              </w:numPr>
              <w:spacing w:before="120" w:line="360" w:lineRule="auto"/>
              <w:jc w:val="both"/>
              <w:rPr>
                <w:bCs/>
                <w:iCs/>
                <w:sz w:val="20"/>
                <w:szCs w:val="20"/>
                <w:lang w:val="en-GB" w:eastAsia="ar-SA"/>
              </w:rPr>
            </w:pPr>
            <w:r>
              <w:rPr>
                <w:bCs/>
                <w:sz w:val="20"/>
                <w:szCs w:val="20"/>
              </w:rPr>
              <w:lastRenderedPageBreak/>
              <w:t>Chapter 6 and 7, Bearden and Fuquay, Applied Animal Reproduction, 2004</w:t>
            </w:r>
            <w:r>
              <w:rPr>
                <w:bCs/>
                <w:iCs/>
                <w:sz w:val="20"/>
                <w:szCs w:val="20"/>
                <w:lang w:val="en-GB" w:eastAsia="ar-SA"/>
              </w:rPr>
              <w:t>.</w:t>
            </w:r>
          </w:p>
          <w:p w:rsidR="0071237A" w:rsidRPr="00676EAA" w:rsidRDefault="00676EAA" w:rsidP="00676EAA">
            <w:pPr>
              <w:numPr>
                <w:ilvl w:val="1"/>
                <w:numId w:val="9"/>
              </w:numPr>
              <w:spacing w:before="120" w:line="360" w:lineRule="auto"/>
              <w:jc w:val="both"/>
              <w:rPr>
                <w:bCs/>
                <w:iCs/>
                <w:sz w:val="20"/>
                <w:szCs w:val="20"/>
                <w:lang w:val="en-GB" w:eastAsia="ar-SA"/>
              </w:rPr>
            </w:pPr>
            <w:r>
              <w:rPr>
                <w:bCs/>
                <w:iCs/>
                <w:sz w:val="20"/>
                <w:szCs w:val="20"/>
                <w:lang w:val="en-GB" w:eastAsia="ar-SA"/>
              </w:rPr>
              <w:lastRenderedPageBreak/>
              <w:t>Animal reproduction and reproductive biotechnologies internet sites.</w:t>
            </w:r>
          </w:p>
        </w:tc>
        <w:tc>
          <w:tcPr>
            <w:tcW w:w="1472" w:type="dxa"/>
            <w:hideMark/>
          </w:tcPr>
          <w:p w:rsidR="0071237A" w:rsidRDefault="003366FE" w:rsidP="00FE544C">
            <w:pPr>
              <w:spacing w:line="360" w:lineRule="auto"/>
              <w:jc w:val="both"/>
              <w:rPr>
                <w:sz w:val="20"/>
                <w:szCs w:val="20"/>
              </w:rPr>
            </w:pPr>
            <w:r>
              <w:rPr>
                <w:iCs/>
                <w:sz w:val="20"/>
                <w:szCs w:val="20"/>
                <w:lang w:val="en-GB" w:eastAsia="ar-SA"/>
              </w:rPr>
              <w:lastRenderedPageBreak/>
              <w:t>A1, A2</w:t>
            </w:r>
          </w:p>
        </w:tc>
      </w:tr>
      <w:tr w:rsidR="0071237A" w:rsidTr="0053056D">
        <w:trPr>
          <w:trHeight w:val="286"/>
        </w:trPr>
        <w:tc>
          <w:tcPr>
            <w:tcW w:w="959" w:type="dxa"/>
          </w:tcPr>
          <w:p w:rsidR="00FF51FF" w:rsidRDefault="00FF51FF" w:rsidP="00FF51FF">
            <w:pPr>
              <w:spacing w:before="120"/>
              <w:jc w:val="both"/>
              <w:rPr>
                <w:b/>
                <w:bCs/>
                <w:iCs/>
                <w:sz w:val="20"/>
                <w:szCs w:val="20"/>
                <w:lang w:val="en-GB" w:eastAsia="ar-SA"/>
              </w:rPr>
            </w:pPr>
            <w:r>
              <w:rPr>
                <w:b/>
                <w:bCs/>
                <w:iCs/>
                <w:sz w:val="20"/>
                <w:szCs w:val="20"/>
              </w:rPr>
              <w:lastRenderedPageBreak/>
              <w:t>2</w:t>
            </w:r>
          </w:p>
          <w:p w:rsidR="00FF51FF" w:rsidRDefault="00FF51FF" w:rsidP="00FF51FF">
            <w:pPr>
              <w:jc w:val="both"/>
              <w:rPr>
                <w:b/>
                <w:bCs/>
                <w:iCs/>
                <w:sz w:val="20"/>
                <w:szCs w:val="20"/>
              </w:rPr>
            </w:pPr>
            <w:r>
              <w:rPr>
                <w:b/>
                <w:bCs/>
                <w:iCs/>
                <w:sz w:val="20"/>
                <w:szCs w:val="20"/>
              </w:rPr>
              <w:t>(</w:t>
            </w:r>
            <w:r>
              <w:rPr>
                <w:sz w:val="20"/>
                <w:szCs w:val="20"/>
              </w:rPr>
              <w:t>12</w:t>
            </w:r>
            <w:r>
              <w:rPr>
                <w:sz w:val="20"/>
                <w:szCs w:val="20"/>
                <w:vertAlign w:val="superscript"/>
              </w:rPr>
              <w:t>th</w:t>
            </w:r>
            <w:r>
              <w:rPr>
                <w:sz w:val="20"/>
                <w:szCs w:val="20"/>
              </w:rPr>
              <w:t xml:space="preserve"> week</w:t>
            </w:r>
            <w:r>
              <w:rPr>
                <w:b/>
                <w:bCs/>
                <w:iCs/>
                <w:sz w:val="20"/>
                <w:szCs w:val="20"/>
              </w:rPr>
              <w:t>)</w:t>
            </w:r>
          </w:p>
          <w:p w:rsidR="0071237A" w:rsidRDefault="0071237A" w:rsidP="00CA5D6F">
            <w:pPr>
              <w:spacing w:before="120"/>
              <w:jc w:val="both"/>
              <w:rPr>
                <w:b/>
                <w:bCs/>
                <w:iCs/>
                <w:sz w:val="20"/>
                <w:szCs w:val="20"/>
              </w:rPr>
            </w:pPr>
          </w:p>
        </w:tc>
        <w:tc>
          <w:tcPr>
            <w:tcW w:w="3490" w:type="dxa"/>
            <w:hideMark/>
          </w:tcPr>
          <w:p w:rsidR="0071237A" w:rsidRDefault="00FF51FF" w:rsidP="00F02955">
            <w:pPr>
              <w:ind w:right="720"/>
              <w:jc w:val="both"/>
              <w:rPr>
                <w:b/>
                <w:bCs/>
                <w:sz w:val="20"/>
                <w:szCs w:val="20"/>
              </w:rPr>
            </w:pPr>
            <w:r>
              <w:rPr>
                <w:b/>
                <w:bCs/>
                <w:sz w:val="20"/>
                <w:szCs w:val="20"/>
              </w:rPr>
              <w:t>Semen collection and evaluation</w:t>
            </w:r>
          </w:p>
          <w:p w:rsidR="00FF51FF" w:rsidRPr="00FF51FF" w:rsidRDefault="00FF51FF" w:rsidP="00FF51FF">
            <w:pPr>
              <w:pStyle w:val="ListParagraph"/>
              <w:numPr>
                <w:ilvl w:val="0"/>
                <w:numId w:val="29"/>
              </w:numPr>
              <w:ind w:right="720"/>
              <w:rPr>
                <w:sz w:val="20"/>
                <w:szCs w:val="20"/>
              </w:rPr>
            </w:pPr>
            <w:r w:rsidRPr="00FF51FF">
              <w:rPr>
                <w:sz w:val="20"/>
                <w:szCs w:val="20"/>
              </w:rPr>
              <w:t>Methods of semen collection</w:t>
            </w:r>
          </w:p>
          <w:p w:rsidR="00FF51FF" w:rsidRPr="00FF51FF" w:rsidRDefault="00FF51FF" w:rsidP="00FF51FF">
            <w:pPr>
              <w:pStyle w:val="ListParagraph"/>
              <w:numPr>
                <w:ilvl w:val="0"/>
                <w:numId w:val="29"/>
              </w:numPr>
              <w:ind w:right="720"/>
              <w:rPr>
                <w:sz w:val="20"/>
                <w:szCs w:val="20"/>
              </w:rPr>
            </w:pPr>
            <w:r w:rsidRPr="00FF51FF">
              <w:rPr>
                <w:sz w:val="20"/>
                <w:szCs w:val="20"/>
              </w:rPr>
              <w:t>Gross examination of the semen</w:t>
            </w:r>
          </w:p>
          <w:p w:rsidR="00FF51FF" w:rsidRPr="00FF51FF" w:rsidRDefault="00FF51FF" w:rsidP="00FF51FF">
            <w:pPr>
              <w:pStyle w:val="ListParagraph"/>
              <w:numPr>
                <w:ilvl w:val="0"/>
                <w:numId w:val="29"/>
              </w:numPr>
              <w:ind w:right="720"/>
              <w:rPr>
                <w:sz w:val="20"/>
                <w:szCs w:val="20"/>
              </w:rPr>
            </w:pPr>
            <w:r w:rsidRPr="00FF51FF">
              <w:rPr>
                <w:sz w:val="20"/>
                <w:szCs w:val="20"/>
              </w:rPr>
              <w:t>Semen quality</w:t>
            </w:r>
          </w:p>
          <w:p w:rsidR="00FF51FF" w:rsidRPr="00FF51FF" w:rsidRDefault="00FF51FF" w:rsidP="00FF51FF">
            <w:pPr>
              <w:pStyle w:val="ListParagraph"/>
              <w:numPr>
                <w:ilvl w:val="0"/>
                <w:numId w:val="29"/>
              </w:numPr>
              <w:ind w:right="720"/>
              <w:rPr>
                <w:sz w:val="20"/>
                <w:szCs w:val="20"/>
              </w:rPr>
            </w:pPr>
            <w:r w:rsidRPr="00FF51FF">
              <w:rPr>
                <w:sz w:val="20"/>
                <w:szCs w:val="20"/>
              </w:rPr>
              <w:t>Morphology of sperm cells</w:t>
            </w:r>
          </w:p>
          <w:p w:rsidR="00FF51FF" w:rsidRPr="00FF51FF" w:rsidRDefault="00FF51FF" w:rsidP="00FF51FF">
            <w:pPr>
              <w:pStyle w:val="ListParagraph"/>
              <w:numPr>
                <w:ilvl w:val="0"/>
                <w:numId w:val="29"/>
              </w:numPr>
              <w:ind w:right="720"/>
              <w:rPr>
                <w:sz w:val="20"/>
                <w:szCs w:val="20"/>
              </w:rPr>
            </w:pPr>
            <w:r w:rsidRPr="00FF51FF">
              <w:rPr>
                <w:sz w:val="20"/>
                <w:szCs w:val="20"/>
              </w:rPr>
              <w:t>Concentration of sperm cells</w:t>
            </w:r>
          </w:p>
          <w:p w:rsidR="00FF51FF" w:rsidRPr="00FF51FF" w:rsidRDefault="00FF51FF" w:rsidP="00FF51FF">
            <w:pPr>
              <w:pStyle w:val="ListParagraph"/>
              <w:numPr>
                <w:ilvl w:val="0"/>
                <w:numId w:val="29"/>
              </w:numPr>
              <w:ind w:right="720"/>
              <w:rPr>
                <w:sz w:val="20"/>
                <w:szCs w:val="20"/>
              </w:rPr>
            </w:pPr>
            <w:r w:rsidRPr="00FF51FF">
              <w:rPr>
                <w:sz w:val="20"/>
                <w:szCs w:val="20"/>
              </w:rPr>
              <w:t>Motility of spermatozoa</w:t>
            </w:r>
          </w:p>
          <w:p w:rsidR="00FF51FF" w:rsidRPr="00FF51FF" w:rsidRDefault="00FF51FF" w:rsidP="00FF51FF">
            <w:pPr>
              <w:pStyle w:val="ListParagraph"/>
              <w:numPr>
                <w:ilvl w:val="0"/>
                <w:numId w:val="29"/>
              </w:numPr>
              <w:ind w:right="720"/>
              <w:rPr>
                <w:b/>
                <w:bCs/>
                <w:sz w:val="20"/>
                <w:szCs w:val="20"/>
              </w:rPr>
            </w:pPr>
            <w:r w:rsidRPr="00FF51FF">
              <w:rPr>
                <w:sz w:val="20"/>
                <w:szCs w:val="20"/>
              </w:rPr>
              <w:t>Staining of live and dead spermatozoa</w:t>
            </w:r>
          </w:p>
        </w:tc>
        <w:tc>
          <w:tcPr>
            <w:tcW w:w="3489" w:type="dxa"/>
            <w:hideMark/>
          </w:tcPr>
          <w:p w:rsidR="00DD7965" w:rsidRDefault="00DD7965" w:rsidP="00C40D22">
            <w:pPr>
              <w:numPr>
                <w:ilvl w:val="1"/>
                <w:numId w:val="9"/>
              </w:numPr>
              <w:spacing w:before="120" w:line="360" w:lineRule="auto"/>
              <w:jc w:val="both"/>
              <w:rPr>
                <w:bCs/>
                <w:iCs/>
                <w:sz w:val="20"/>
                <w:szCs w:val="20"/>
                <w:lang w:val="en-GB" w:eastAsia="ar-SA"/>
              </w:rPr>
            </w:pPr>
            <w:r>
              <w:rPr>
                <w:bCs/>
                <w:sz w:val="20"/>
                <w:szCs w:val="20"/>
              </w:rPr>
              <w:t xml:space="preserve">Chapter </w:t>
            </w:r>
            <w:r w:rsidR="00C40D22">
              <w:rPr>
                <w:bCs/>
                <w:sz w:val="20"/>
                <w:szCs w:val="20"/>
              </w:rPr>
              <w:t>14 and 15</w:t>
            </w:r>
            <w:r>
              <w:rPr>
                <w:bCs/>
                <w:sz w:val="20"/>
                <w:szCs w:val="20"/>
              </w:rPr>
              <w:t>, Bearden and Fuquay, Applied Animal Reproduction, 2004</w:t>
            </w:r>
            <w:r>
              <w:rPr>
                <w:bCs/>
                <w:iCs/>
                <w:sz w:val="20"/>
                <w:szCs w:val="20"/>
                <w:lang w:val="en-GB" w:eastAsia="ar-SA"/>
              </w:rPr>
              <w:t>.</w:t>
            </w:r>
          </w:p>
          <w:p w:rsidR="0071237A" w:rsidRPr="00DD7965" w:rsidRDefault="00DD7965" w:rsidP="00DD7965">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C25C67" w:rsidRDefault="003366FE" w:rsidP="008E4DBE">
            <w:pPr>
              <w:spacing w:line="360" w:lineRule="auto"/>
              <w:rPr>
                <w:sz w:val="20"/>
                <w:szCs w:val="20"/>
              </w:rPr>
            </w:pPr>
            <w:r>
              <w:rPr>
                <w:iCs/>
                <w:sz w:val="20"/>
                <w:szCs w:val="20"/>
                <w:lang w:val="en-GB" w:eastAsia="ar-SA"/>
              </w:rPr>
              <w:t>A1, A2, A3</w:t>
            </w:r>
            <w:r w:rsidR="00E74F6E">
              <w:rPr>
                <w:iCs/>
                <w:sz w:val="20"/>
                <w:szCs w:val="20"/>
                <w:lang w:val="en-GB" w:eastAsia="ar-SA"/>
              </w:rPr>
              <w:t>, A4</w:t>
            </w:r>
            <w:r w:rsidR="003232AF">
              <w:rPr>
                <w:iCs/>
                <w:sz w:val="20"/>
                <w:szCs w:val="20"/>
                <w:lang w:val="en-GB" w:eastAsia="ar-SA"/>
              </w:rPr>
              <w:t>, B1, B2, C2</w:t>
            </w:r>
          </w:p>
        </w:tc>
      </w:tr>
      <w:tr w:rsidR="0071237A" w:rsidTr="0053056D">
        <w:trPr>
          <w:trHeight w:val="286"/>
        </w:trPr>
        <w:tc>
          <w:tcPr>
            <w:tcW w:w="959" w:type="dxa"/>
          </w:tcPr>
          <w:p w:rsidR="008403F9" w:rsidRDefault="008403F9" w:rsidP="008403F9">
            <w:pPr>
              <w:spacing w:before="120"/>
              <w:jc w:val="both"/>
              <w:rPr>
                <w:b/>
                <w:bCs/>
                <w:iCs/>
                <w:sz w:val="20"/>
                <w:szCs w:val="20"/>
                <w:lang w:val="en-GB" w:eastAsia="ar-SA"/>
              </w:rPr>
            </w:pPr>
            <w:r>
              <w:rPr>
                <w:b/>
                <w:bCs/>
                <w:iCs/>
                <w:sz w:val="20"/>
                <w:szCs w:val="20"/>
              </w:rPr>
              <w:t>2</w:t>
            </w:r>
          </w:p>
          <w:p w:rsidR="008403F9" w:rsidRDefault="008403F9" w:rsidP="008403F9">
            <w:pPr>
              <w:jc w:val="both"/>
              <w:rPr>
                <w:b/>
                <w:bCs/>
                <w:iCs/>
                <w:sz w:val="20"/>
                <w:szCs w:val="20"/>
              </w:rPr>
            </w:pPr>
            <w:r>
              <w:rPr>
                <w:b/>
                <w:bCs/>
                <w:iCs/>
                <w:sz w:val="20"/>
                <w:szCs w:val="20"/>
              </w:rPr>
              <w:t>(</w:t>
            </w:r>
            <w:r>
              <w:rPr>
                <w:sz w:val="20"/>
                <w:szCs w:val="20"/>
              </w:rPr>
              <w:t>13</w:t>
            </w:r>
            <w:r>
              <w:rPr>
                <w:sz w:val="20"/>
                <w:szCs w:val="20"/>
                <w:vertAlign w:val="superscript"/>
              </w:rPr>
              <w:t>th</w:t>
            </w:r>
            <w:r>
              <w:rPr>
                <w:sz w:val="20"/>
                <w:szCs w:val="20"/>
              </w:rPr>
              <w:t xml:space="preserve"> week</w:t>
            </w:r>
            <w:r>
              <w:rPr>
                <w:b/>
                <w:bCs/>
                <w:iCs/>
                <w:sz w:val="20"/>
                <w:szCs w:val="20"/>
              </w:rPr>
              <w:t>)</w:t>
            </w:r>
          </w:p>
          <w:p w:rsidR="0071237A" w:rsidRDefault="0071237A" w:rsidP="00CA5D6F">
            <w:pPr>
              <w:spacing w:before="120"/>
              <w:jc w:val="both"/>
              <w:rPr>
                <w:b/>
                <w:bCs/>
                <w:iCs/>
                <w:sz w:val="20"/>
                <w:szCs w:val="20"/>
              </w:rPr>
            </w:pPr>
          </w:p>
        </w:tc>
        <w:tc>
          <w:tcPr>
            <w:tcW w:w="3490" w:type="dxa"/>
            <w:hideMark/>
          </w:tcPr>
          <w:p w:rsidR="0071237A" w:rsidRDefault="008403F9" w:rsidP="00F02955">
            <w:pPr>
              <w:ind w:right="720"/>
              <w:jc w:val="both"/>
              <w:rPr>
                <w:b/>
                <w:bCs/>
                <w:sz w:val="20"/>
                <w:szCs w:val="20"/>
              </w:rPr>
            </w:pPr>
            <w:r>
              <w:rPr>
                <w:b/>
                <w:bCs/>
                <w:sz w:val="20"/>
                <w:szCs w:val="20"/>
              </w:rPr>
              <w:t>Extenders and extension of semen</w:t>
            </w:r>
          </w:p>
          <w:p w:rsidR="008403F9" w:rsidRPr="00982D16" w:rsidRDefault="008403F9" w:rsidP="00982D16">
            <w:pPr>
              <w:pStyle w:val="ListParagraph"/>
              <w:numPr>
                <w:ilvl w:val="0"/>
                <w:numId w:val="30"/>
              </w:numPr>
              <w:ind w:right="720"/>
              <w:rPr>
                <w:sz w:val="20"/>
                <w:szCs w:val="20"/>
              </w:rPr>
            </w:pPr>
            <w:r w:rsidRPr="00982D16">
              <w:rPr>
                <w:sz w:val="20"/>
                <w:szCs w:val="20"/>
              </w:rPr>
              <w:t>Principles of sperm preservation</w:t>
            </w:r>
          </w:p>
          <w:p w:rsidR="008403F9" w:rsidRPr="00982D16" w:rsidRDefault="00982D16" w:rsidP="00982D16">
            <w:pPr>
              <w:pStyle w:val="ListParagraph"/>
              <w:numPr>
                <w:ilvl w:val="0"/>
                <w:numId w:val="30"/>
              </w:numPr>
              <w:ind w:right="720"/>
              <w:rPr>
                <w:sz w:val="20"/>
                <w:szCs w:val="20"/>
              </w:rPr>
            </w:pPr>
            <w:r w:rsidRPr="00982D16">
              <w:rPr>
                <w:sz w:val="20"/>
                <w:szCs w:val="20"/>
              </w:rPr>
              <w:t>Extenders for refrigerated semen</w:t>
            </w:r>
          </w:p>
          <w:p w:rsidR="00982D16" w:rsidRPr="00982D16" w:rsidRDefault="00982D16" w:rsidP="00982D16">
            <w:pPr>
              <w:pStyle w:val="ListParagraph"/>
              <w:numPr>
                <w:ilvl w:val="0"/>
                <w:numId w:val="30"/>
              </w:numPr>
              <w:ind w:right="720"/>
              <w:rPr>
                <w:sz w:val="20"/>
                <w:szCs w:val="20"/>
              </w:rPr>
            </w:pPr>
            <w:r w:rsidRPr="00982D16">
              <w:rPr>
                <w:sz w:val="20"/>
                <w:szCs w:val="20"/>
              </w:rPr>
              <w:t>Extenders for storage at ambient temperature</w:t>
            </w:r>
          </w:p>
          <w:p w:rsidR="00982D16" w:rsidRPr="00982D16" w:rsidRDefault="00E74F6E" w:rsidP="00982D16">
            <w:pPr>
              <w:pStyle w:val="ListParagraph"/>
              <w:numPr>
                <w:ilvl w:val="0"/>
                <w:numId w:val="30"/>
              </w:numPr>
              <w:ind w:right="720"/>
              <w:rPr>
                <w:b/>
                <w:bCs/>
                <w:sz w:val="20"/>
                <w:szCs w:val="20"/>
              </w:rPr>
            </w:pPr>
            <w:r w:rsidRPr="00982D16">
              <w:rPr>
                <w:sz w:val="20"/>
                <w:szCs w:val="20"/>
              </w:rPr>
              <w:t>Extension</w:t>
            </w:r>
            <w:r w:rsidR="00982D16" w:rsidRPr="00982D16">
              <w:rPr>
                <w:sz w:val="20"/>
                <w:szCs w:val="20"/>
              </w:rPr>
              <w:t xml:space="preserve"> procedures and rates</w:t>
            </w:r>
          </w:p>
        </w:tc>
        <w:tc>
          <w:tcPr>
            <w:tcW w:w="3489" w:type="dxa"/>
            <w:hideMark/>
          </w:tcPr>
          <w:p w:rsidR="007F6221" w:rsidRDefault="007F6221" w:rsidP="007F6221">
            <w:pPr>
              <w:numPr>
                <w:ilvl w:val="1"/>
                <w:numId w:val="9"/>
              </w:numPr>
              <w:spacing w:before="120" w:line="360" w:lineRule="auto"/>
              <w:jc w:val="both"/>
              <w:rPr>
                <w:bCs/>
                <w:iCs/>
                <w:sz w:val="20"/>
                <w:szCs w:val="20"/>
                <w:lang w:val="en-GB" w:eastAsia="ar-SA"/>
              </w:rPr>
            </w:pPr>
            <w:r>
              <w:rPr>
                <w:bCs/>
                <w:sz w:val="20"/>
                <w:szCs w:val="20"/>
              </w:rPr>
              <w:t>Chapter 16, Bearden and Fuquay, Applied Animal Reproduction, 2004</w:t>
            </w:r>
            <w:r>
              <w:rPr>
                <w:bCs/>
                <w:iCs/>
                <w:sz w:val="20"/>
                <w:szCs w:val="20"/>
                <w:lang w:val="en-GB" w:eastAsia="ar-SA"/>
              </w:rPr>
              <w:t>.</w:t>
            </w:r>
          </w:p>
          <w:p w:rsidR="0071237A" w:rsidRPr="007F6221" w:rsidRDefault="007F6221" w:rsidP="007F6221">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71237A" w:rsidRDefault="003366FE" w:rsidP="008E4DBE">
            <w:pPr>
              <w:spacing w:line="360" w:lineRule="auto"/>
              <w:rPr>
                <w:sz w:val="20"/>
                <w:szCs w:val="20"/>
              </w:rPr>
            </w:pPr>
            <w:r>
              <w:rPr>
                <w:iCs/>
                <w:sz w:val="20"/>
                <w:szCs w:val="20"/>
                <w:lang w:val="en-GB" w:eastAsia="ar-SA"/>
              </w:rPr>
              <w:t>A1, A2, A3</w:t>
            </w:r>
            <w:r w:rsidR="003232AF">
              <w:rPr>
                <w:iCs/>
                <w:sz w:val="20"/>
                <w:szCs w:val="20"/>
                <w:lang w:val="en-GB" w:eastAsia="ar-SA"/>
              </w:rPr>
              <w:t>, B2, C2</w:t>
            </w:r>
          </w:p>
        </w:tc>
      </w:tr>
      <w:tr w:rsidR="00E974B0" w:rsidTr="0053056D">
        <w:trPr>
          <w:trHeight w:val="286"/>
        </w:trPr>
        <w:tc>
          <w:tcPr>
            <w:tcW w:w="959" w:type="dxa"/>
          </w:tcPr>
          <w:p w:rsidR="00E974B0" w:rsidRDefault="00E974B0" w:rsidP="00E974B0">
            <w:pPr>
              <w:spacing w:before="120"/>
              <w:jc w:val="both"/>
              <w:rPr>
                <w:b/>
                <w:bCs/>
                <w:iCs/>
                <w:sz w:val="20"/>
                <w:szCs w:val="20"/>
                <w:lang w:val="en-GB" w:eastAsia="ar-SA"/>
              </w:rPr>
            </w:pPr>
            <w:r>
              <w:rPr>
                <w:b/>
                <w:bCs/>
                <w:iCs/>
                <w:sz w:val="20"/>
                <w:szCs w:val="20"/>
              </w:rPr>
              <w:t>2</w:t>
            </w:r>
          </w:p>
          <w:p w:rsidR="00E974B0" w:rsidRDefault="00E974B0" w:rsidP="00E974B0">
            <w:pPr>
              <w:jc w:val="both"/>
              <w:rPr>
                <w:b/>
                <w:bCs/>
                <w:iCs/>
                <w:sz w:val="20"/>
                <w:szCs w:val="20"/>
              </w:rPr>
            </w:pPr>
            <w:r>
              <w:rPr>
                <w:b/>
                <w:bCs/>
                <w:iCs/>
                <w:sz w:val="20"/>
                <w:szCs w:val="20"/>
              </w:rPr>
              <w:t>(</w:t>
            </w:r>
            <w:r>
              <w:rPr>
                <w:sz w:val="20"/>
                <w:szCs w:val="20"/>
              </w:rPr>
              <w:t>14</w:t>
            </w:r>
            <w:r>
              <w:rPr>
                <w:sz w:val="20"/>
                <w:szCs w:val="20"/>
                <w:vertAlign w:val="superscript"/>
              </w:rPr>
              <w:t>th</w:t>
            </w:r>
            <w:r>
              <w:rPr>
                <w:sz w:val="20"/>
                <w:szCs w:val="20"/>
              </w:rPr>
              <w:t xml:space="preserve"> week</w:t>
            </w:r>
            <w:r>
              <w:rPr>
                <w:b/>
                <w:bCs/>
                <w:iCs/>
                <w:sz w:val="20"/>
                <w:szCs w:val="20"/>
              </w:rPr>
              <w:t>)</w:t>
            </w:r>
          </w:p>
          <w:p w:rsidR="00E974B0" w:rsidRDefault="00E974B0" w:rsidP="008403F9">
            <w:pPr>
              <w:spacing w:before="120"/>
              <w:jc w:val="both"/>
              <w:rPr>
                <w:b/>
                <w:bCs/>
                <w:iCs/>
                <w:sz w:val="20"/>
                <w:szCs w:val="20"/>
              </w:rPr>
            </w:pPr>
          </w:p>
        </w:tc>
        <w:tc>
          <w:tcPr>
            <w:tcW w:w="3490" w:type="dxa"/>
            <w:hideMark/>
          </w:tcPr>
          <w:p w:rsidR="00E974B0" w:rsidRDefault="00E974B0" w:rsidP="00F02955">
            <w:pPr>
              <w:ind w:right="720"/>
              <w:jc w:val="both"/>
              <w:rPr>
                <w:b/>
                <w:bCs/>
                <w:sz w:val="20"/>
                <w:szCs w:val="20"/>
              </w:rPr>
            </w:pPr>
            <w:r>
              <w:rPr>
                <w:b/>
                <w:bCs/>
                <w:sz w:val="20"/>
                <w:szCs w:val="20"/>
              </w:rPr>
              <w:t>Freezing spermatozoa</w:t>
            </w:r>
          </w:p>
          <w:p w:rsidR="00E974B0" w:rsidRPr="00E974B0" w:rsidRDefault="00E974B0" w:rsidP="00E974B0">
            <w:pPr>
              <w:pStyle w:val="ListParagraph"/>
              <w:numPr>
                <w:ilvl w:val="0"/>
                <w:numId w:val="31"/>
              </w:numPr>
              <w:ind w:right="720"/>
              <w:rPr>
                <w:sz w:val="20"/>
                <w:szCs w:val="20"/>
              </w:rPr>
            </w:pPr>
            <w:r w:rsidRPr="00E974B0">
              <w:rPr>
                <w:sz w:val="20"/>
                <w:szCs w:val="20"/>
              </w:rPr>
              <w:t>Aspects of freezing and thawing</w:t>
            </w:r>
          </w:p>
          <w:p w:rsidR="00E974B0" w:rsidRPr="00E974B0" w:rsidRDefault="00E974B0" w:rsidP="00E974B0">
            <w:pPr>
              <w:pStyle w:val="ListParagraph"/>
              <w:numPr>
                <w:ilvl w:val="0"/>
                <w:numId w:val="31"/>
              </w:numPr>
              <w:ind w:right="720"/>
              <w:rPr>
                <w:sz w:val="20"/>
                <w:szCs w:val="20"/>
              </w:rPr>
            </w:pPr>
            <w:r w:rsidRPr="00E974B0">
              <w:rPr>
                <w:sz w:val="20"/>
                <w:szCs w:val="20"/>
              </w:rPr>
              <w:t>Extenders for freezing</w:t>
            </w:r>
          </w:p>
          <w:p w:rsidR="00E974B0" w:rsidRPr="00E974B0" w:rsidRDefault="00E974B0" w:rsidP="00E974B0">
            <w:pPr>
              <w:pStyle w:val="ListParagraph"/>
              <w:numPr>
                <w:ilvl w:val="0"/>
                <w:numId w:val="31"/>
              </w:numPr>
              <w:ind w:right="720"/>
              <w:rPr>
                <w:b/>
                <w:bCs/>
                <w:sz w:val="20"/>
                <w:szCs w:val="20"/>
              </w:rPr>
            </w:pPr>
            <w:r w:rsidRPr="00E974B0">
              <w:rPr>
                <w:sz w:val="20"/>
                <w:szCs w:val="20"/>
              </w:rPr>
              <w:t>Variation in semen quality</w:t>
            </w:r>
          </w:p>
        </w:tc>
        <w:tc>
          <w:tcPr>
            <w:tcW w:w="3489" w:type="dxa"/>
            <w:hideMark/>
          </w:tcPr>
          <w:p w:rsidR="007F6221" w:rsidRDefault="007F6221" w:rsidP="007F6221">
            <w:pPr>
              <w:numPr>
                <w:ilvl w:val="1"/>
                <w:numId w:val="9"/>
              </w:numPr>
              <w:spacing w:before="120" w:line="360" w:lineRule="auto"/>
              <w:jc w:val="both"/>
              <w:rPr>
                <w:bCs/>
                <w:iCs/>
                <w:sz w:val="20"/>
                <w:szCs w:val="20"/>
                <w:lang w:val="en-GB" w:eastAsia="ar-SA"/>
              </w:rPr>
            </w:pPr>
            <w:r>
              <w:rPr>
                <w:bCs/>
                <w:sz w:val="20"/>
                <w:szCs w:val="20"/>
              </w:rPr>
              <w:t>Chapter 16, Bearden and Fuquay, Applied Animal Reproduction, 2004</w:t>
            </w:r>
            <w:r>
              <w:rPr>
                <w:bCs/>
                <w:iCs/>
                <w:sz w:val="20"/>
                <w:szCs w:val="20"/>
                <w:lang w:val="en-GB" w:eastAsia="ar-SA"/>
              </w:rPr>
              <w:t>.</w:t>
            </w:r>
          </w:p>
          <w:p w:rsidR="00E974B0" w:rsidRPr="007F6221" w:rsidRDefault="007F6221" w:rsidP="007F6221">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E974B0" w:rsidRDefault="003366FE" w:rsidP="008E4DBE">
            <w:pPr>
              <w:spacing w:line="360" w:lineRule="auto"/>
              <w:rPr>
                <w:sz w:val="20"/>
                <w:szCs w:val="20"/>
              </w:rPr>
            </w:pPr>
            <w:r>
              <w:rPr>
                <w:iCs/>
                <w:sz w:val="20"/>
                <w:szCs w:val="20"/>
                <w:lang w:val="en-GB" w:eastAsia="ar-SA"/>
              </w:rPr>
              <w:t>A1, A2, A3</w:t>
            </w:r>
            <w:r w:rsidR="003232AF">
              <w:rPr>
                <w:iCs/>
                <w:sz w:val="20"/>
                <w:szCs w:val="20"/>
                <w:lang w:val="en-GB" w:eastAsia="ar-SA"/>
              </w:rPr>
              <w:t>, A4, B2, C2</w:t>
            </w:r>
          </w:p>
        </w:tc>
      </w:tr>
      <w:tr w:rsidR="00E974B0" w:rsidTr="0053056D">
        <w:trPr>
          <w:trHeight w:val="286"/>
        </w:trPr>
        <w:tc>
          <w:tcPr>
            <w:tcW w:w="959" w:type="dxa"/>
          </w:tcPr>
          <w:p w:rsidR="006B1DFD" w:rsidRDefault="006B1DFD" w:rsidP="006B1DFD">
            <w:pPr>
              <w:spacing w:before="120"/>
              <w:jc w:val="both"/>
              <w:rPr>
                <w:b/>
                <w:bCs/>
                <w:iCs/>
                <w:sz w:val="20"/>
                <w:szCs w:val="20"/>
                <w:lang w:val="en-GB" w:eastAsia="ar-SA"/>
              </w:rPr>
            </w:pPr>
            <w:r>
              <w:rPr>
                <w:b/>
                <w:bCs/>
                <w:iCs/>
                <w:sz w:val="20"/>
                <w:szCs w:val="20"/>
              </w:rPr>
              <w:t>2</w:t>
            </w:r>
          </w:p>
          <w:p w:rsidR="006B1DFD" w:rsidRDefault="006B1DFD" w:rsidP="006B1DFD">
            <w:pPr>
              <w:jc w:val="both"/>
              <w:rPr>
                <w:b/>
                <w:bCs/>
                <w:iCs/>
                <w:sz w:val="20"/>
                <w:szCs w:val="20"/>
              </w:rPr>
            </w:pPr>
            <w:r>
              <w:rPr>
                <w:b/>
                <w:bCs/>
                <w:iCs/>
                <w:sz w:val="20"/>
                <w:szCs w:val="20"/>
              </w:rPr>
              <w:t>(</w:t>
            </w:r>
            <w:r>
              <w:rPr>
                <w:sz w:val="20"/>
                <w:szCs w:val="20"/>
              </w:rPr>
              <w:t>15</w:t>
            </w:r>
            <w:r>
              <w:rPr>
                <w:sz w:val="20"/>
                <w:szCs w:val="20"/>
                <w:vertAlign w:val="superscript"/>
              </w:rPr>
              <w:t>th</w:t>
            </w:r>
            <w:r>
              <w:rPr>
                <w:sz w:val="20"/>
                <w:szCs w:val="20"/>
              </w:rPr>
              <w:t xml:space="preserve"> week</w:t>
            </w:r>
            <w:r>
              <w:rPr>
                <w:b/>
                <w:bCs/>
                <w:iCs/>
                <w:sz w:val="20"/>
                <w:szCs w:val="20"/>
              </w:rPr>
              <w:t>)</w:t>
            </w:r>
          </w:p>
          <w:p w:rsidR="00E974B0" w:rsidRDefault="00E974B0" w:rsidP="008403F9">
            <w:pPr>
              <w:spacing w:before="120"/>
              <w:jc w:val="both"/>
              <w:rPr>
                <w:b/>
                <w:bCs/>
                <w:iCs/>
                <w:sz w:val="20"/>
                <w:szCs w:val="20"/>
              </w:rPr>
            </w:pPr>
          </w:p>
        </w:tc>
        <w:tc>
          <w:tcPr>
            <w:tcW w:w="3490" w:type="dxa"/>
            <w:hideMark/>
          </w:tcPr>
          <w:p w:rsidR="00E974B0" w:rsidRDefault="000C2A01" w:rsidP="00F02955">
            <w:pPr>
              <w:ind w:right="720"/>
              <w:jc w:val="both"/>
              <w:rPr>
                <w:b/>
                <w:bCs/>
                <w:sz w:val="20"/>
                <w:szCs w:val="20"/>
              </w:rPr>
            </w:pPr>
            <w:r>
              <w:rPr>
                <w:b/>
                <w:bCs/>
                <w:sz w:val="20"/>
                <w:szCs w:val="20"/>
              </w:rPr>
              <w:t>Insemination of the cow</w:t>
            </w:r>
          </w:p>
          <w:p w:rsidR="000C2A01" w:rsidRPr="000C2A01" w:rsidRDefault="000C2A01" w:rsidP="000C2A01">
            <w:pPr>
              <w:pStyle w:val="ListParagraph"/>
              <w:numPr>
                <w:ilvl w:val="0"/>
                <w:numId w:val="32"/>
              </w:numPr>
              <w:ind w:right="720"/>
              <w:rPr>
                <w:sz w:val="20"/>
                <w:szCs w:val="20"/>
              </w:rPr>
            </w:pPr>
            <w:r w:rsidRPr="000C2A01">
              <w:rPr>
                <w:sz w:val="20"/>
                <w:szCs w:val="20"/>
              </w:rPr>
              <w:t>Techniques of insemination</w:t>
            </w:r>
          </w:p>
          <w:p w:rsidR="000C2A01" w:rsidRPr="000C2A01" w:rsidRDefault="000C2A01" w:rsidP="000C2A01">
            <w:pPr>
              <w:pStyle w:val="ListParagraph"/>
              <w:numPr>
                <w:ilvl w:val="0"/>
                <w:numId w:val="32"/>
              </w:numPr>
              <w:ind w:right="720"/>
              <w:rPr>
                <w:sz w:val="20"/>
                <w:szCs w:val="20"/>
              </w:rPr>
            </w:pPr>
            <w:r w:rsidRPr="000C2A01">
              <w:rPr>
                <w:sz w:val="20"/>
                <w:szCs w:val="20"/>
              </w:rPr>
              <w:t>Site of insemination</w:t>
            </w:r>
          </w:p>
          <w:p w:rsidR="000C2A01" w:rsidRPr="000C2A01" w:rsidRDefault="000C2A01" w:rsidP="000C2A01">
            <w:pPr>
              <w:pStyle w:val="ListParagraph"/>
              <w:numPr>
                <w:ilvl w:val="0"/>
                <w:numId w:val="32"/>
              </w:numPr>
              <w:ind w:right="720"/>
              <w:rPr>
                <w:b/>
                <w:bCs/>
                <w:sz w:val="20"/>
                <w:szCs w:val="20"/>
              </w:rPr>
            </w:pPr>
            <w:r w:rsidRPr="000C2A01">
              <w:rPr>
                <w:sz w:val="20"/>
                <w:szCs w:val="20"/>
              </w:rPr>
              <w:t>Optimum time for insemination</w:t>
            </w:r>
          </w:p>
        </w:tc>
        <w:tc>
          <w:tcPr>
            <w:tcW w:w="3489" w:type="dxa"/>
            <w:hideMark/>
          </w:tcPr>
          <w:p w:rsidR="007F6221" w:rsidRDefault="007F6221" w:rsidP="007F6221">
            <w:pPr>
              <w:numPr>
                <w:ilvl w:val="1"/>
                <w:numId w:val="9"/>
              </w:numPr>
              <w:spacing w:before="120" w:line="360" w:lineRule="auto"/>
              <w:jc w:val="both"/>
              <w:rPr>
                <w:bCs/>
                <w:iCs/>
                <w:sz w:val="20"/>
                <w:szCs w:val="20"/>
                <w:lang w:val="en-GB" w:eastAsia="ar-SA"/>
              </w:rPr>
            </w:pPr>
            <w:r>
              <w:rPr>
                <w:bCs/>
                <w:sz w:val="20"/>
                <w:szCs w:val="20"/>
              </w:rPr>
              <w:t>Chapter 17, Bearden and Fuquay, Applied Animal Reproduction, 2004</w:t>
            </w:r>
            <w:r>
              <w:rPr>
                <w:bCs/>
                <w:iCs/>
                <w:sz w:val="20"/>
                <w:szCs w:val="20"/>
                <w:lang w:val="en-GB" w:eastAsia="ar-SA"/>
              </w:rPr>
              <w:t>.</w:t>
            </w:r>
          </w:p>
          <w:p w:rsidR="00E974B0" w:rsidRPr="007F6221" w:rsidRDefault="007F6221" w:rsidP="007F6221">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E974B0" w:rsidRDefault="003366FE" w:rsidP="008E4DBE">
            <w:pPr>
              <w:spacing w:line="360" w:lineRule="auto"/>
              <w:rPr>
                <w:sz w:val="20"/>
                <w:szCs w:val="20"/>
              </w:rPr>
            </w:pPr>
            <w:r>
              <w:rPr>
                <w:iCs/>
                <w:sz w:val="20"/>
                <w:szCs w:val="20"/>
                <w:lang w:val="en-GB" w:eastAsia="ar-SA"/>
              </w:rPr>
              <w:t>A1, A2, A3</w:t>
            </w:r>
            <w:r w:rsidR="003232AF">
              <w:rPr>
                <w:iCs/>
                <w:sz w:val="20"/>
                <w:szCs w:val="20"/>
                <w:lang w:val="en-GB" w:eastAsia="ar-SA"/>
              </w:rPr>
              <w:t>, A4, B2, C2</w:t>
            </w:r>
            <w:r w:rsidR="009C5B63">
              <w:rPr>
                <w:iCs/>
                <w:sz w:val="20"/>
                <w:szCs w:val="20"/>
                <w:lang w:val="en-GB" w:eastAsia="ar-SA"/>
              </w:rPr>
              <w:t>, C3</w:t>
            </w:r>
            <w:r w:rsidR="00587F50">
              <w:rPr>
                <w:iCs/>
                <w:sz w:val="20"/>
                <w:szCs w:val="20"/>
                <w:lang w:val="en-GB" w:eastAsia="ar-SA"/>
              </w:rPr>
              <w:t>, D1, D2</w:t>
            </w:r>
          </w:p>
        </w:tc>
      </w:tr>
      <w:tr w:rsidR="00E974B0" w:rsidTr="0053056D">
        <w:trPr>
          <w:trHeight w:val="286"/>
        </w:trPr>
        <w:tc>
          <w:tcPr>
            <w:tcW w:w="959" w:type="dxa"/>
          </w:tcPr>
          <w:p w:rsidR="007F6DD6" w:rsidRDefault="007F6DD6" w:rsidP="007F6DD6">
            <w:pPr>
              <w:spacing w:before="120"/>
              <w:jc w:val="both"/>
              <w:rPr>
                <w:b/>
                <w:bCs/>
                <w:iCs/>
                <w:sz w:val="20"/>
                <w:szCs w:val="20"/>
                <w:lang w:val="en-GB" w:eastAsia="ar-SA"/>
              </w:rPr>
            </w:pPr>
            <w:r>
              <w:rPr>
                <w:b/>
                <w:bCs/>
                <w:iCs/>
                <w:sz w:val="20"/>
                <w:szCs w:val="20"/>
              </w:rPr>
              <w:t>2</w:t>
            </w:r>
          </w:p>
          <w:p w:rsidR="007F6DD6" w:rsidRDefault="007F6DD6" w:rsidP="007F6DD6">
            <w:pPr>
              <w:jc w:val="both"/>
              <w:rPr>
                <w:b/>
                <w:bCs/>
                <w:iCs/>
                <w:sz w:val="20"/>
                <w:szCs w:val="20"/>
              </w:rPr>
            </w:pPr>
            <w:r>
              <w:rPr>
                <w:b/>
                <w:bCs/>
                <w:iCs/>
                <w:sz w:val="20"/>
                <w:szCs w:val="20"/>
              </w:rPr>
              <w:t>(</w:t>
            </w:r>
            <w:r>
              <w:rPr>
                <w:sz w:val="20"/>
                <w:szCs w:val="20"/>
              </w:rPr>
              <w:t>16</w:t>
            </w:r>
            <w:r>
              <w:rPr>
                <w:sz w:val="20"/>
                <w:szCs w:val="20"/>
                <w:vertAlign w:val="superscript"/>
              </w:rPr>
              <w:t>th</w:t>
            </w:r>
            <w:r>
              <w:rPr>
                <w:sz w:val="20"/>
                <w:szCs w:val="20"/>
              </w:rPr>
              <w:t xml:space="preserve"> week</w:t>
            </w:r>
            <w:r>
              <w:rPr>
                <w:b/>
                <w:bCs/>
                <w:iCs/>
                <w:sz w:val="20"/>
                <w:szCs w:val="20"/>
              </w:rPr>
              <w:t>)</w:t>
            </w:r>
          </w:p>
          <w:p w:rsidR="00E974B0" w:rsidRDefault="00E974B0" w:rsidP="008403F9">
            <w:pPr>
              <w:spacing w:before="120"/>
              <w:jc w:val="both"/>
              <w:rPr>
                <w:b/>
                <w:bCs/>
                <w:iCs/>
                <w:sz w:val="20"/>
                <w:szCs w:val="20"/>
              </w:rPr>
            </w:pPr>
          </w:p>
        </w:tc>
        <w:tc>
          <w:tcPr>
            <w:tcW w:w="3490" w:type="dxa"/>
            <w:hideMark/>
          </w:tcPr>
          <w:p w:rsidR="00E974B0" w:rsidRDefault="007F6DD6" w:rsidP="00F02955">
            <w:pPr>
              <w:ind w:right="720"/>
              <w:jc w:val="both"/>
              <w:rPr>
                <w:b/>
                <w:bCs/>
                <w:sz w:val="20"/>
                <w:szCs w:val="20"/>
              </w:rPr>
            </w:pPr>
            <w:r>
              <w:rPr>
                <w:b/>
                <w:bCs/>
                <w:sz w:val="20"/>
                <w:szCs w:val="20"/>
              </w:rPr>
              <w:t>Conception rate and factors affecting it</w:t>
            </w:r>
          </w:p>
          <w:p w:rsidR="007F6DD6" w:rsidRPr="007F6DD6" w:rsidRDefault="007F6DD6" w:rsidP="007F6DD6">
            <w:pPr>
              <w:pStyle w:val="ListParagraph"/>
              <w:numPr>
                <w:ilvl w:val="0"/>
                <w:numId w:val="33"/>
              </w:numPr>
              <w:ind w:right="720"/>
              <w:rPr>
                <w:sz w:val="20"/>
                <w:szCs w:val="20"/>
              </w:rPr>
            </w:pPr>
            <w:r w:rsidRPr="007F6DD6">
              <w:rPr>
                <w:sz w:val="20"/>
                <w:szCs w:val="20"/>
              </w:rPr>
              <w:t>Sterility and reduced fertility</w:t>
            </w:r>
          </w:p>
          <w:p w:rsidR="007F6DD6" w:rsidRPr="007F6DD6" w:rsidRDefault="007F6DD6" w:rsidP="007F6DD6">
            <w:pPr>
              <w:pStyle w:val="ListParagraph"/>
              <w:numPr>
                <w:ilvl w:val="0"/>
                <w:numId w:val="33"/>
              </w:numPr>
              <w:ind w:right="720"/>
              <w:rPr>
                <w:sz w:val="20"/>
                <w:szCs w:val="20"/>
              </w:rPr>
            </w:pPr>
            <w:r w:rsidRPr="007F6DD6">
              <w:rPr>
                <w:sz w:val="20"/>
                <w:szCs w:val="20"/>
              </w:rPr>
              <w:t>Measures of reproductive efficiency</w:t>
            </w:r>
          </w:p>
          <w:p w:rsidR="007F6DD6" w:rsidRPr="007F6DD6" w:rsidRDefault="007F6DD6" w:rsidP="007F6DD6">
            <w:pPr>
              <w:pStyle w:val="ListParagraph"/>
              <w:numPr>
                <w:ilvl w:val="0"/>
                <w:numId w:val="33"/>
              </w:numPr>
              <w:ind w:right="720"/>
              <w:rPr>
                <w:b/>
                <w:bCs/>
                <w:sz w:val="20"/>
                <w:szCs w:val="20"/>
              </w:rPr>
            </w:pPr>
            <w:r w:rsidRPr="007F6DD6">
              <w:rPr>
                <w:sz w:val="20"/>
                <w:szCs w:val="20"/>
              </w:rPr>
              <w:t>Physiological causes of reduced fertility</w:t>
            </w:r>
          </w:p>
        </w:tc>
        <w:tc>
          <w:tcPr>
            <w:tcW w:w="3489" w:type="dxa"/>
            <w:hideMark/>
          </w:tcPr>
          <w:p w:rsidR="006E7209" w:rsidRDefault="006E7209" w:rsidP="006E7209">
            <w:pPr>
              <w:numPr>
                <w:ilvl w:val="1"/>
                <w:numId w:val="9"/>
              </w:numPr>
              <w:spacing w:before="120" w:line="360" w:lineRule="auto"/>
              <w:jc w:val="both"/>
              <w:rPr>
                <w:bCs/>
                <w:iCs/>
                <w:sz w:val="20"/>
                <w:szCs w:val="20"/>
                <w:lang w:val="en-GB" w:eastAsia="ar-SA"/>
              </w:rPr>
            </w:pPr>
            <w:r>
              <w:rPr>
                <w:bCs/>
                <w:sz w:val="20"/>
                <w:szCs w:val="20"/>
              </w:rPr>
              <w:t>Chapter 19, 21 and 22, Bearden and Fuquay, Applied Animal Reproduction, 2004</w:t>
            </w:r>
            <w:r>
              <w:rPr>
                <w:bCs/>
                <w:iCs/>
                <w:sz w:val="20"/>
                <w:szCs w:val="20"/>
                <w:lang w:val="en-GB" w:eastAsia="ar-SA"/>
              </w:rPr>
              <w:t>.</w:t>
            </w:r>
          </w:p>
          <w:p w:rsidR="00E974B0" w:rsidRPr="006E7209" w:rsidRDefault="006E7209" w:rsidP="006E7209">
            <w:pPr>
              <w:numPr>
                <w:ilvl w:val="1"/>
                <w:numId w:val="9"/>
              </w:numPr>
              <w:spacing w:before="120" w:line="360" w:lineRule="auto"/>
              <w:jc w:val="both"/>
              <w:rPr>
                <w:bCs/>
                <w:iCs/>
                <w:sz w:val="20"/>
                <w:szCs w:val="20"/>
                <w:lang w:val="en-GB" w:eastAsia="ar-SA"/>
              </w:rPr>
            </w:pPr>
            <w:r>
              <w:rPr>
                <w:bCs/>
                <w:iCs/>
                <w:sz w:val="20"/>
                <w:szCs w:val="20"/>
                <w:lang w:val="en-GB" w:eastAsia="ar-SA"/>
              </w:rPr>
              <w:t>Animal reproduction and reproductive biotechnologies internet sites.</w:t>
            </w:r>
          </w:p>
        </w:tc>
        <w:tc>
          <w:tcPr>
            <w:tcW w:w="1472" w:type="dxa"/>
            <w:hideMark/>
          </w:tcPr>
          <w:p w:rsidR="00E974B0" w:rsidRDefault="003366FE" w:rsidP="008E4DBE">
            <w:pPr>
              <w:spacing w:line="360" w:lineRule="auto"/>
              <w:rPr>
                <w:sz w:val="20"/>
                <w:szCs w:val="20"/>
              </w:rPr>
            </w:pPr>
            <w:r>
              <w:rPr>
                <w:iCs/>
                <w:sz w:val="20"/>
                <w:szCs w:val="20"/>
                <w:lang w:val="en-GB" w:eastAsia="ar-SA"/>
              </w:rPr>
              <w:t>A1, A2</w:t>
            </w:r>
            <w:r w:rsidR="003232AF">
              <w:rPr>
                <w:iCs/>
                <w:sz w:val="20"/>
                <w:szCs w:val="20"/>
                <w:lang w:val="en-GB" w:eastAsia="ar-SA"/>
              </w:rPr>
              <w:t>, A4, B1, C1</w:t>
            </w:r>
            <w:r w:rsidR="00587F50">
              <w:rPr>
                <w:iCs/>
                <w:sz w:val="20"/>
                <w:szCs w:val="20"/>
                <w:lang w:val="en-GB" w:eastAsia="ar-SA"/>
              </w:rPr>
              <w:t>, D1, D2</w:t>
            </w:r>
          </w:p>
        </w:tc>
      </w:tr>
    </w:tbl>
    <w:p w:rsidR="009D5609" w:rsidRDefault="009D5609" w:rsidP="009D5609">
      <w:pPr>
        <w:tabs>
          <w:tab w:val="right" w:pos="6840"/>
        </w:tabs>
        <w:jc w:val="both"/>
        <w:rPr>
          <w:b/>
          <w:bCs/>
          <w:lang w:bidi="ar-JO"/>
        </w:rPr>
      </w:pPr>
      <w:r>
        <w:rPr>
          <w:b/>
          <w:bCs/>
          <w:lang w:bidi="ar-JO"/>
        </w:rPr>
        <w:lastRenderedPageBreak/>
        <w:t>LEARNING METHODOLOGY:</w:t>
      </w:r>
    </w:p>
    <w:p w:rsidR="009D5609" w:rsidRDefault="009D5609" w:rsidP="009D5609">
      <w:pPr>
        <w:tabs>
          <w:tab w:val="right" w:pos="6840"/>
        </w:tabs>
        <w:jc w:val="both"/>
        <w:rPr>
          <w:sz w:val="20"/>
          <w:szCs w:val="20"/>
        </w:rPr>
      </w:pPr>
    </w:p>
    <w:p w:rsidR="00FD20FE" w:rsidRDefault="009D5609" w:rsidP="005678C1">
      <w:pPr>
        <w:spacing w:line="360" w:lineRule="auto"/>
        <w:ind w:right="-180" w:firstLine="720"/>
        <w:jc w:val="lowKashida"/>
      </w:pPr>
      <w:r>
        <w:t xml:space="preserve">The course subjects will be presented basically through lectures with the focusing on discussions through lectures to activate the student's ideas and abilities in logical thinking. In addition, the course involves </w:t>
      </w:r>
      <w:r w:rsidR="005678C1">
        <w:t>a laboratorial training and working specially those subjects related to reproductive biotechnologies.</w:t>
      </w:r>
    </w:p>
    <w:p w:rsidR="009D5609" w:rsidRDefault="005678C1" w:rsidP="005678C1">
      <w:pPr>
        <w:spacing w:line="360" w:lineRule="auto"/>
        <w:ind w:right="-180" w:firstLine="720"/>
        <w:jc w:val="lowKashida"/>
        <w:rPr>
          <w:lang w:bidi="ar-JO"/>
        </w:rPr>
      </w:pPr>
      <w:r>
        <w:t xml:space="preserve"> </w:t>
      </w:r>
    </w:p>
    <w:tbl>
      <w:tblPr>
        <w:tblW w:w="9087" w:type="dxa"/>
        <w:jc w:val="center"/>
        <w:tblInd w:w="480" w:type="dxa"/>
        <w:tblBorders>
          <w:insideV w:val="single" w:sz="4" w:space="0" w:color="auto"/>
        </w:tblBorders>
        <w:tblLook w:val="04A0"/>
      </w:tblPr>
      <w:tblGrid>
        <w:gridCol w:w="3091"/>
        <w:gridCol w:w="2021"/>
        <w:gridCol w:w="1335"/>
        <w:gridCol w:w="2640"/>
      </w:tblGrid>
      <w:tr w:rsidR="009D5609" w:rsidTr="0053056D">
        <w:trPr>
          <w:trHeight w:val="442"/>
          <w:jc w:val="center"/>
        </w:trPr>
        <w:tc>
          <w:tcPr>
            <w:tcW w:w="9087" w:type="dxa"/>
            <w:gridSpan w:val="4"/>
            <w:tcBorders>
              <w:bottom w:val="single" w:sz="4" w:space="0" w:color="auto"/>
            </w:tcBorders>
            <w:hideMark/>
          </w:tcPr>
          <w:p w:rsidR="009D5609" w:rsidRDefault="009D5609">
            <w:pPr>
              <w:pStyle w:val="BodyText3"/>
              <w:tabs>
                <w:tab w:val="right" w:pos="720"/>
                <w:tab w:val="left" w:pos="8820"/>
              </w:tabs>
              <w:spacing w:after="0" w:line="360" w:lineRule="auto"/>
              <w:rPr>
                <w:b/>
                <w:sz w:val="24"/>
                <w:szCs w:val="24"/>
                <w:lang w:bidi="ar-JO"/>
              </w:rPr>
            </w:pPr>
            <w:r>
              <w:rPr>
                <w:b/>
                <w:sz w:val="24"/>
                <w:szCs w:val="24"/>
                <w:lang w:bidi="ar-JO"/>
              </w:rPr>
              <w:t>EVALUATION METHODS:</w:t>
            </w:r>
          </w:p>
        </w:tc>
      </w:tr>
      <w:tr w:rsidR="009D5609" w:rsidTr="0053056D">
        <w:trPr>
          <w:trHeight w:val="424"/>
          <w:jc w:val="center"/>
        </w:trPr>
        <w:tc>
          <w:tcPr>
            <w:tcW w:w="3091" w:type="dxa"/>
            <w:tcBorders>
              <w:top w:val="single" w:sz="4" w:space="0" w:color="auto"/>
              <w:left w:val="single" w:sz="4" w:space="0" w:color="auto"/>
              <w:bottom w:val="single" w:sz="4" w:space="0" w:color="auto"/>
            </w:tcBorders>
            <w:hideMark/>
          </w:tcPr>
          <w:p w:rsidR="009D5609" w:rsidRPr="0053056D" w:rsidRDefault="009D5609">
            <w:pPr>
              <w:pStyle w:val="BodyText3"/>
              <w:tabs>
                <w:tab w:val="right" w:pos="720"/>
                <w:tab w:val="left" w:pos="8820"/>
              </w:tabs>
              <w:spacing w:after="0" w:line="360" w:lineRule="auto"/>
              <w:rPr>
                <w:b/>
                <w:sz w:val="24"/>
                <w:szCs w:val="24"/>
                <w:lang w:bidi="ar-JO"/>
              </w:rPr>
            </w:pPr>
            <w:r w:rsidRPr="0053056D">
              <w:rPr>
                <w:b/>
                <w:sz w:val="24"/>
                <w:szCs w:val="24"/>
                <w:lang w:bidi="ar-JO"/>
              </w:rPr>
              <w:t>Exam</w:t>
            </w:r>
          </w:p>
        </w:tc>
        <w:tc>
          <w:tcPr>
            <w:tcW w:w="2021" w:type="dxa"/>
            <w:tcBorders>
              <w:top w:val="single" w:sz="4" w:space="0" w:color="auto"/>
              <w:bottom w:val="single" w:sz="4" w:space="0" w:color="auto"/>
            </w:tcBorders>
            <w:hideMark/>
          </w:tcPr>
          <w:p w:rsidR="009D5609" w:rsidRPr="0053056D" w:rsidRDefault="009D5609" w:rsidP="0053056D">
            <w:pPr>
              <w:pStyle w:val="BodyText3"/>
              <w:tabs>
                <w:tab w:val="right" w:pos="720"/>
                <w:tab w:val="left" w:pos="8820"/>
              </w:tabs>
              <w:spacing w:after="0" w:line="360" w:lineRule="auto"/>
              <w:jc w:val="center"/>
              <w:rPr>
                <w:b/>
                <w:sz w:val="24"/>
                <w:szCs w:val="24"/>
                <w:lang w:bidi="ar-JO"/>
              </w:rPr>
            </w:pPr>
            <w:r w:rsidRPr="0053056D">
              <w:rPr>
                <w:b/>
                <w:sz w:val="24"/>
                <w:szCs w:val="24"/>
                <w:lang w:bidi="ar-JO"/>
              </w:rPr>
              <w:t>Grade</w:t>
            </w:r>
          </w:p>
        </w:tc>
        <w:tc>
          <w:tcPr>
            <w:tcW w:w="1335" w:type="dxa"/>
            <w:tcBorders>
              <w:top w:val="single" w:sz="4" w:space="0" w:color="auto"/>
              <w:bottom w:val="single" w:sz="4" w:space="0" w:color="auto"/>
            </w:tcBorders>
            <w:hideMark/>
          </w:tcPr>
          <w:p w:rsidR="009D5609" w:rsidRPr="0053056D" w:rsidRDefault="009D5609" w:rsidP="0053056D">
            <w:pPr>
              <w:pStyle w:val="BodyText3"/>
              <w:tabs>
                <w:tab w:val="right" w:pos="720"/>
                <w:tab w:val="left" w:pos="8820"/>
              </w:tabs>
              <w:spacing w:after="0" w:line="360" w:lineRule="auto"/>
              <w:jc w:val="center"/>
              <w:rPr>
                <w:b/>
                <w:sz w:val="24"/>
                <w:szCs w:val="24"/>
                <w:lang w:bidi="ar-JO"/>
              </w:rPr>
            </w:pPr>
            <w:r w:rsidRPr="0053056D">
              <w:rPr>
                <w:b/>
                <w:sz w:val="24"/>
                <w:szCs w:val="24"/>
                <w:lang w:bidi="ar-JO"/>
              </w:rPr>
              <w:t>Day</w:t>
            </w:r>
          </w:p>
        </w:tc>
        <w:tc>
          <w:tcPr>
            <w:tcW w:w="2640" w:type="dxa"/>
            <w:tcBorders>
              <w:top w:val="single" w:sz="4" w:space="0" w:color="auto"/>
              <w:bottom w:val="single" w:sz="4" w:space="0" w:color="auto"/>
              <w:right w:val="single" w:sz="4" w:space="0" w:color="auto"/>
            </w:tcBorders>
            <w:hideMark/>
          </w:tcPr>
          <w:p w:rsidR="009D5609" w:rsidRPr="0053056D" w:rsidRDefault="009D5609" w:rsidP="0053056D">
            <w:pPr>
              <w:pStyle w:val="BodyText3"/>
              <w:tabs>
                <w:tab w:val="right" w:pos="720"/>
                <w:tab w:val="left" w:pos="8820"/>
              </w:tabs>
              <w:spacing w:after="0" w:line="360" w:lineRule="auto"/>
              <w:jc w:val="center"/>
              <w:rPr>
                <w:b/>
                <w:sz w:val="24"/>
                <w:szCs w:val="24"/>
                <w:lang w:bidi="ar-JO"/>
              </w:rPr>
            </w:pPr>
            <w:r w:rsidRPr="0053056D">
              <w:rPr>
                <w:b/>
                <w:sz w:val="24"/>
                <w:szCs w:val="24"/>
                <w:lang w:bidi="ar-JO"/>
              </w:rPr>
              <w:t>Date</w:t>
            </w:r>
          </w:p>
        </w:tc>
      </w:tr>
      <w:tr w:rsidR="009D5609" w:rsidTr="0053056D">
        <w:trPr>
          <w:trHeight w:val="442"/>
          <w:jc w:val="center"/>
        </w:trPr>
        <w:tc>
          <w:tcPr>
            <w:tcW w:w="3091" w:type="dxa"/>
            <w:tcBorders>
              <w:top w:val="single" w:sz="4" w:space="0" w:color="auto"/>
              <w:left w:val="single" w:sz="4" w:space="0" w:color="auto"/>
              <w:bottom w:val="single" w:sz="4" w:space="0" w:color="auto"/>
            </w:tcBorders>
            <w:hideMark/>
          </w:tcPr>
          <w:p w:rsidR="009D5609" w:rsidRDefault="00AA7A7D">
            <w:pPr>
              <w:pStyle w:val="BodyText3"/>
              <w:tabs>
                <w:tab w:val="right" w:pos="720"/>
                <w:tab w:val="left" w:pos="8820"/>
              </w:tabs>
              <w:spacing w:after="0" w:line="360" w:lineRule="auto"/>
              <w:rPr>
                <w:b/>
                <w:sz w:val="24"/>
                <w:szCs w:val="24"/>
                <w:lang w:bidi="ar-JO"/>
              </w:rPr>
            </w:pPr>
            <w:r>
              <w:rPr>
                <w:b/>
                <w:sz w:val="24"/>
                <w:szCs w:val="24"/>
                <w:lang w:bidi="ar-JO"/>
              </w:rPr>
              <w:t>Midterm</w:t>
            </w:r>
            <w:r w:rsidR="009D5609">
              <w:rPr>
                <w:b/>
                <w:sz w:val="24"/>
                <w:szCs w:val="24"/>
                <w:lang w:bidi="ar-JO"/>
              </w:rPr>
              <w:t xml:space="preserve"> Exam</w:t>
            </w:r>
          </w:p>
        </w:tc>
        <w:tc>
          <w:tcPr>
            <w:tcW w:w="2021" w:type="dxa"/>
            <w:tcBorders>
              <w:top w:val="single" w:sz="4" w:space="0" w:color="auto"/>
              <w:bottom w:val="single" w:sz="4" w:space="0" w:color="auto"/>
            </w:tcBorders>
            <w:hideMark/>
          </w:tcPr>
          <w:p w:rsidR="009D5609" w:rsidRDefault="00AA7A7D" w:rsidP="0053056D">
            <w:pPr>
              <w:pStyle w:val="BodyText3"/>
              <w:tabs>
                <w:tab w:val="right" w:pos="720"/>
                <w:tab w:val="left" w:pos="8820"/>
              </w:tabs>
              <w:spacing w:after="0" w:line="360" w:lineRule="auto"/>
              <w:jc w:val="center"/>
              <w:rPr>
                <w:b/>
                <w:sz w:val="24"/>
                <w:szCs w:val="24"/>
                <w:lang w:bidi="ar-JO"/>
              </w:rPr>
            </w:pPr>
            <w:r>
              <w:rPr>
                <w:b/>
                <w:sz w:val="24"/>
                <w:szCs w:val="24"/>
                <w:lang w:bidi="ar-JO"/>
              </w:rPr>
              <w:t>3</w:t>
            </w:r>
            <w:r w:rsidR="009D5609">
              <w:rPr>
                <w:b/>
                <w:sz w:val="24"/>
                <w:szCs w:val="24"/>
                <w:lang w:bidi="ar-JO"/>
              </w:rPr>
              <w:t>0%</w:t>
            </w:r>
          </w:p>
        </w:tc>
        <w:tc>
          <w:tcPr>
            <w:tcW w:w="1335" w:type="dxa"/>
            <w:tcBorders>
              <w:top w:val="single" w:sz="4" w:space="0" w:color="auto"/>
              <w:bottom w:val="single" w:sz="4" w:space="0" w:color="auto"/>
            </w:tcBorders>
            <w:hideMark/>
          </w:tcPr>
          <w:p w:rsidR="009D5609" w:rsidRDefault="009D5609" w:rsidP="0053056D">
            <w:pPr>
              <w:pStyle w:val="BodyText3"/>
              <w:tabs>
                <w:tab w:val="right" w:pos="720"/>
                <w:tab w:val="left" w:pos="8820"/>
              </w:tabs>
              <w:spacing w:after="0" w:line="360" w:lineRule="auto"/>
              <w:jc w:val="center"/>
              <w:rPr>
                <w:b/>
                <w:sz w:val="24"/>
                <w:szCs w:val="24"/>
                <w:lang w:bidi="ar-JO"/>
              </w:rPr>
            </w:pPr>
          </w:p>
        </w:tc>
        <w:tc>
          <w:tcPr>
            <w:tcW w:w="2640" w:type="dxa"/>
            <w:tcBorders>
              <w:top w:val="single" w:sz="4" w:space="0" w:color="auto"/>
              <w:bottom w:val="single" w:sz="4" w:space="0" w:color="auto"/>
              <w:right w:val="single" w:sz="4" w:space="0" w:color="auto"/>
            </w:tcBorders>
            <w:hideMark/>
          </w:tcPr>
          <w:p w:rsidR="009D5609" w:rsidRDefault="009D5609" w:rsidP="0053056D">
            <w:pPr>
              <w:pStyle w:val="BodyText3"/>
              <w:tabs>
                <w:tab w:val="right" w:pos="720"/>
                <w:tab w:val="left" w:pos="8820"/>
              </w:tabs>
              <w:spacing w:after="0" w:line="360" w:lineRule="auto"/>
              <w:jc w:val="center"/>
              <w:rPr>
                <w:b/>
                <w:sz w:val="24"/>
                <w:szCs w:val="24"/>
                <w:lang w:bidi="ar-JO"/>
              </w:rPr>
            </w:pPr>
          </w:p>
        </w:tc>
      </w:tr>
      <w:tr w:rsidR="009D5609" w:rsidTr="0053056D">
        <w:trPr>
          <w:trHeight w:val="424"/>
          <w:jc w:val="center"/>
        </w:trPr>
        <w:tc>
          <w:tcPr>
            <w:tcW w:w="3091" w:type="dxa"/>
            <w:tcBorders>
              <w:top w:val="single" w:sz="4" w:space="0" w:color="auto"/>
              <w:left w:val="single" w:sz="4" w:space="0" w:color="auto"/>
              <w:bottom w:val="single" w:sz="4" w:space="0" w:color="auto"/>
            </w:tcBorders>
            <w:hideMark/>
          </w:tcPr>
          <w:p w:rsidR="009D5609" w:rsidRDefault="00AA7A7D" w:rsidP="00AA7A7D">
            <w:pPr>
              <w:pStyle w:val="BodyText3"/>
              <w:tabs>
                <w:tab w:val="right" w:pos="720"/>
                <w:tab w:val="left" w:pos="8820"/>
              </w:tabs>
              <w:spacing w:after="0" w:line="360" w:lineRule="auto"/>
              <w:rPr>
                <w:b/>
                <w:sz w:val="24"/>
                <w:szCs w:val="24"/>
                <w:lang w:bidi="ar-JO"/>
              </w:rPr>
            </w:pPr>
            <w:r>
              <w:rPr>
                <w:b/>
                <w:sz w:val="24"/>
                <w:szCs w:val="24"/>
                <w:lang w:bidi="ar-JO"/>
              </w:rPr>
              <w:t>Lab,</w:t>
            </w:r>
            <w:r w:rsidR="009D5609">
              <w:rPr>
                <w:b/>
                <w:sz w:val="24"/>
                <w:szCs w:val="24"/>
                <w:lang w:bidi="ar-JO"/>
              </w:rPr>
              <w:t xml:space="preserve"> Reports </w:t>
            </w:r>
            <w:r>
              <w:rPr>
                <w:b/>
                <w:sz w:val="24"/>
                <w:szCs w:val="24"/>
                <w:lang w:bidi="ar-JO"/>
              </w:rPr>
              <w:t>and</w:t>
            </w:r>
            <w:r w:rsidR="009D5609">
              <w:rPr>
                <w:b/>
                <w:sz w:val="24"/>
                <w:szCs w:val="24"/>
                <w:lang w:bidi="ar-JO"/>
              </w:rPr>
              <w:t xml:space="preserve"> Quizzes</w:t>
            </w:r>
          </w:p>
        </w:tc>
        <w:tc>
          <w:tcPr>
            <w:tcW w:w="2021" w:type="dxa"/>
            <w:tcBorders>
              <w:top w:val="single" w:sz="4" w:space="0" w:color="auto"/>
              <w:bottom w:val="single" w:sz="4" w:space="0" w:color="auto"/>
            </w:tcBorders>
            <w:hideMark/>
          </w:tcPr>
          <w:p w:rsidR="009D5609" w:rsidRDefault="009D5609" w:rsidP="0053056D">
            <w:pPr>
              <w:pStyle w:val="BodyText3"/>
              <w:tabs>
                <w:tab w:val="right" w:pos="720"/>
                <w:tab w:val="left" w:pos="8820"/>
              </w:tabs>
              <w:spacing w:after="0" w:line="360" w:lineRule="auto"/>
              <w:jc w:val="center"/>
              <w:rPr>
                <w:b/>
                <w:sz w:val="24"/>
                <w:szCs w:val="24"/>
                <w:lang w:bidi="ar-JO"/>
              </w:rPr>
            </w:pPr>
            <w:r>
              <w:rPr>
                <w:b/>
                <w:sz w:val="24"/>
                <w:szCs w:val="24"/>
                <w:lang w:bidi="ar-JO"/>
              </w:rPr>
              <w:t>10%</w:t>
            </w:r>
          </w:p>
        </w:tc>
        <w:tc>
          <w:tcPr>
            <w:tcW w:w="1335" w:type="dxa"/>
            <w:tcBorders>
              <w:top w:val="single" w:sz="4" w:space="0" w:color="auto"/>
              <w:bottom w:val="single" w:sz="4" w:space="0" w:color="auto"/>
            </w:tcBorders>
          </w:tcPr>
          <w:p w:rsidR="009D5609" w:rsidRDefault="009D5609" w:rsidP="0053056D">
            <w:pPr>
              <w:pStyle w:val="BodyText3"/>
              <w:tabs>
                <w:tab w:val="right" w:pos="720"/>
                <w:tab w:val="left" w:pos="8820"/>
              </w:tabs>
              <w:spacing w:after="0" w:line="360" w:lineRule="auto"/>
              <w:jc w:val="center"/>
              <w:rPr>
                <w:b/>
                <w:sz w:val="24"/>
                <w:szCs w:val="24"/>
                <w:lang w:bidi="ar-JO"/>
              </w:rPr>
            </w:pPr>
          </w:p>
        </w:tc>
        <w:tc>
          <w:tcPr>
            <w:tcW w:w="2640" w:type="dxa"/>
            <w:tcBorders>
              <w:top w:val="single" w:sz="4" w:space="0" w:color="auto"/>
              <w:bottom w:val="single" w:sz="4" w:space="0" w:color="auto"/>
              <w:right w:val="single" w:sz="4" w:space="0" w:color="auto"/>
            </w:tcBorders>
          </w:tcPr>
          <w:p w:rsidR="009D5609" w:rsidRDefault="009D5609" w:rsidP="0053056D">
            <w:pPr>
              <w:pStyle w:val="BodyText3"/>
              <w:tabs>
                <w:tab w:val="right" w:pos="720"/>
                <w:tab w:val="left" w:pos="8820"/>
              </w:tabs>
              <w:spacing w:after="0" w:line="360" w:lineRule="auto"/>
              <w:jc w:val="center"/>
              <w:rPr>
                <w:b/>
                <w:sz w:val="24"/>
                <w:szCs w:val="24"/>
                <w:lang w:bidi="ar-JO"/>
              </w:rPr>
            </w:pPr>
          </w:p>
        </w:tc>
      </w:tr>
      <w:tr w:rsidR="00AA7A7D" w:rsidTr="0053056D">
        <w:trPr>
          <w:trHeight w:val="424"/>
          <w:jc w:val="center"/>
        </w:trPr>
        <w:tc>
          <w:tcPr>
            <w:tcW w:w="3091" w:type="dxa"/>
            <w:tcBorders>
              <w:top w:val="single" w:sz="4" w:space="0" w:color="auto"/>
              <w:left w:val="single" w:sz="4" w:space="0" w:color="auto"/>
              <w:bottom w:val="single" w:sz="4" w:space="0" w:color="auto"/>
            </w:tcBorders>
            <w:hideMark/>
          </w:tcPr>
          <w:p w:rsidR="00AA7A7D" w:rsidRDefault="00AA7A7D" w:rsidP="00AA7A7D">
            <w:pPr>
              <w:pStyle w:val="BodyText3"/>
              <w:tabs>
                <w:tab w:val="right" w:pos="720"/>
                <w:tab w:val="left" w:pos="8820"/>
              </w:tabs>
              <w:spacing w:after="0" w:line="360" w:lineRule="auto"/>
              <w:rPr>
                <w:b/>
                <w:sz w:val="24"/>
                <w:szCs w:val="24"/>
                <w:lang w:bidi="ar-JO"/>
              </w:rPr>
            </w:pPr>
            <w:r>
              <w:rPr>
                <w:b/>
                <w:sz w:val="24"/>
                <w:szCs w:val="24"/>
                <w:lang w:bidi="ar-JO"/>
              </w:rPr>
              <w:t>Participation</w:t>
            </w:r>
          </w:p>
        </w:tc>
        <w:tc>
          <w:tcPr>
            <w:tcW w:w="2021" w:type="dxa"/>
            <w:tcBorders>
              <w:top w:val="single" w:sz="4" w:space="0" w:color="auto"/>
              <w:bottom w:val="single" w:sz="4" w:space="0" w:color="auto"/>
            </w:tcBorders>
            <w:hideMark/>
          </w:tcPr>
          <w:p w:rsidR="00AA7A7D" w:rsidRDefault="00AA7A7D" w:rsidP="0053056D">
            <w:pPr>
              <w:pStyle w:val="BodyText3"/>
              <w:tabs>
                <w:tab w:val="right" w:pos="720"/>
                <w:tab w:val="left" w:pos="8820"/>
              </w:tabs>
              <w:spacing w:after="0" w:line="360" w:lineRule="auto"/>
              <w:jc w:val="center"/>
              <w:rPr>
                <w:b/>
                <w:sz w:val="24"/>
                <w:szCs w:val="24"/>
                <w:lang w:bidi="ar-JO"/>
              </w:rPr>
            </w:pPr>
            <w:r>
              <w:rPr>
                <w:b/>
                <w:sz w:val="24"/>
                <w:szCs w:val="24"/>
                <w:lang w:bidi="ar-JO"/>
              </w:rPr>
              <w:t>10%</w:t>
            </w:r>
          </w:p>
        </w:tc>
        <w:tc>
          <w:tcPr>
            <w:tcW w:w="1335" w:type="dxa"/>
            <w:tcBorders>
              <w:top w:val="single" w:sz="4" w:space="0" w:color="auto"/>
              <w:bottom w:val="single" w:sz="4" w:space="0" w:color="auto"/>
            </w:tcBorders>
          </w:tcPr>
          <w:p w:rsidR="00AA7A7D" w:rsidRDefault="00AA7A7D" w:rsidP="0053056D">
            <w:pPr>
              <w:pStyle w:val="BodyText3"/>
              <w:tabs>
                <w:tab w:val="right" w:pos="720"/>
                <w:tab w:val="left" w:pos="8820"/>
              </w:tabs>
              <w:spacing w:after="0" w:line="360" w:lineRule="auto"/>
              <w:jc w:val="center"/>
              <w:rPr>
                <w:b/>
                <w:sz w:val="24"/>
                <w:szCs w:val="24"/>
                <w:lang w:bidi="ar-JO"/>
              </w:rPr>
            </w:pPr>
          </w:p>
        </w:tc>
        <w:tc>
          <w:tcPr>
            <w:tcW w:w="2640" w:type="dxa"/>
            <w:tcBorders>
              <w:top w:val="single" w:sz="4" w:space="0" w:color="auto"/>
              <w:bottom w:val="single" w:sz="4" w:space="0" w:color="auto"/>
              <w:right w:val="single" w:sz="4" w:space="0" w:color="auto"/>
            </w:tcBorders>
          </w:tcPr>
          <w:p w:rsidR="00AA7A7D" w:rsidRDefault="00AA7A7D" w:rsidP="0053056D">
            <w:pPr>
              <w:pStyle w:val="BodyText3"/>
              <w:tabs>
                <w:tab w:val="right" w:pos="720"/>
                <w:tab w:val="left" w:pos="8820"/>
              </w:tabs>
              <w:spacing w:after="0" w:line="360" w:lineRule="auto"/>
              <w:jc w:val="center"/>
              <w:rPr>
                <w:b/>
                <w:sz w:val="24"/>
                <w:szCs w:val="24"/>
                <w:lang w:bidi="ar-JO"/>
              </w:rPr>
            </w:pPr>
          </w:p>
        </w:tc>
      </w:tr>
      <w:tr w:rsidR="009D5609" w:rsidTr="0053056D">
        <w:trPr>
          <w:trHeight w:val="442"/>
          <w:jc w:val="center"/>
        </w:trPr>
        <w:tc>
          <w:tcPr>
            <w:tcW w:w="3091" w:type="dxa"/>
            <w:tcBorders>
              <w:top w:val="single" w:sz="4" w:space="0" w:color="auto"/>
              <w:left w:val="single" w:sz="4" w:space="0" w:color="auto"/>
              <w:bottom w:val="single" w:sz="4" w:space="0" w:color="auto"/>
            </w:tcBorders>
            <w:hideMark/>
          </w:tcPr>
          <w:p w:rsidR="009D5609" w:rsidRDefault="009D5609">
            <w:pPr>
              <w:pStyle w:val="BodyText3"/>
              <w:tabs>
                <w:tab w:val="right" w:pos="720"/>
                <w:tab w:val="left" w:pos="8820"/>
              </w:tabs>
              <w:spacing w:after="0" w:line="360" w:lineRule="auto"/>
              <w:rPr>
                <w:b/>
                <w:sz w:val="24"/>
                <w:szCs w:val="24"/>
                <w:lang w:bidi="ar-JO"/>
              </w:rPr>
            </w:pPr>
            <w:r>
              <w:rPr>
                <w:b/>
                <w:sz w:val="24"/>
                <w:szCs w:val="24"/>
                <w:lang w:bidi="ar-JO"/>
              </w:rPr>
              <w:t>Final Exam</w:t>
            </w:r>
          </w:p>
        </w:tc>
        <w:tc>
          <w:tcPr>
            <w:tcW w:w="2021" w:type="dxa"/>
            <w:tcBorders>
              <w:top w:val="single" w:sz="4" w:space="0" w:color="auto"/>
              <w:bottom w:val="single" w:sz="4" w:space="0" w:color="auto"/>
            </w:tcBorders>
            <w:hideMark/>
          </w:tcPr>
          <w:p w:rsidR="009D5609" w:rsidRDefault="009D5609" w:rsidP="0053056D">
            <w:pPr>
              <w:pStyle w:val="BodyText3"/>
              <w:tabs>
                <w:tab w:val="right" w:pos="720"/>
                <w:tab w:val="left" w:pos="8820"/>
              </w:tabs>
              <w:spacing w:after="0" w:line="360" w:lineRule="auto"/>
              <w:jc w:val="center"/>
              <w:rPr>
                <w:b/>
                <w:sz w:val="24"/>
                <w:szCs w:val="24"/>
                <w:lang w:bidi="ar-JO"/>
              </w:rPr>
            </w:pPr>
            <w:r>
              <w:rPr>
                <w:b/>
                <w:sz w:val="24"/>
                <w:szCs w:val="24"/>
                <w:lang w:bidi="ar-JO"/>
              </w:rPr>
              <w:t>50%</w:t>
            </w:r>
          </w:p>
        </w:tc>
        <w:tc>
          <w:tcPr>
            <w:tcW w:w="1335" w:type="dxa"/>
            <w:tcBorders>
              <w:top w:val="single" w:sz="4" w:space="0" w:color="auto"/>
              <w:bottom w:val="single" w:sz="4" w:space="0" w:color="auto"/>
            </w:tcBorders>
          </w:tcPr>
          <w:p w:rsidR="009D5609" w:rsidRDefault="009D5609" w:rsidP="0053056D">
            <w:pPr>
              <w:pStyle w:val="BodyText3"/>
              <w:tabs>
                <w:tab w:val="right" w:pos="720"/>
                <w:tab w:val="left" w:pos="8820"/>
              </w:tabs>
              <w:spacing w:after="0" w:line="360" w:lineRule="auto"/>
              <w:jc w:val="center"/>
              <w:rPr>
                <w:b/>
                <w:sz w:val="24"/>
                <w:szCs w:val="24"/>
                <w:lang w:bidi="ar-JO"/>
              </w:rPr>
            </w:pPr>
          </w:p>
        </w:tc>
        <w:tc>
          <w:tcPr>
            <w:tcW w:w="2640" w:type="dxa"/>
            <w:tcBorders>
              <w:top w:val="single" w:sz="4" w:space="0" w:color="auto"/>
              <w:bottom w:val="single" w:sz="4" w:space="0" w:color="auto"/>
              <w:right w:val="single" w:sz="4" w:space="0" w:color="auto"/>
            </w:tcBorders>
          </w:tcPr>
          <w:p w:rsidR="009D5609" w:rsidRDefault="009D5609" w:rsidP="0053056D">
            <w:pPr>
              <w:pStyle w:val="BodyText3"/>
              <w:tabs>
                <w:tab w:val="right" w:pos="720"/>
                <w:tab w:val="left" w:pos="8820"/>
              </w:tabs>
              <w:spacing w:after="0" w:line="360" w:lineRule="auto"/>
              <w:jc w:val="center"/>
              <w:rPr>
                <w:b/>
                <w:sz w:val="24"/>
                <w:szCs w:val="24"/>
                <w:lang w:bidi="ar-JO"/>
              </w:rPr>
            </w:pPr>
          </w:p>
        </w:tc>
      </w:tr>
    </w:tbl>
    <w:p w:rsidR="009D5609" w:rsidRDefault="009D5609" w:rsidP="009D5609">
      <w:pPr>
        <w:tabs>
          <w:tab w:val="right" w:pos="6840"/>
        </w:tabs>
        <w:jc w:val="both"/>
        <w:rPr>
          <w:sz w:val="22"/>
          <w:szCs w:val="22"/>
          <w:rtl/>
          <w:lang w:bidi="ar-JO"/>
        </w:rPr>
      </w:pPr>
    </w:p>
    <w:p w:rsidR="009D5609" w:rsidRDefault="009D5609" w:rsidP="009D5609">
      <w:pPr>
        <w:tabs>
          <w:tab w:val="right" w:pos="6840"/>
        </w:tabs>
        <w:jc w:val="both"/>
        <w:rPr>
          <w:lang w:bidi="ar-JO"/>
        </w:rPr>
      </w:pPr>
    </w:p>
    <w:p w:rsidR="009D5609" w:rsidRDefault="009D5609" w:rsidP="009D5609">
      <w:pPr>
        <w:tabs>
          <w:tab w:val="right" w:pos="6840"/>
        </w:tabs>
        <w:ind w:left="-180"/>
        <w:jc w:val="both"/>
        <w:rPr>
          <w:b/>
          <w:bCs/>
          <w:lang w:bidi="ar-JO"/>
        </w:rPr>
      </w:pPr>
      <w:r>
        <w:rPr>
          <w:b/>
          <w:bCs/>
          <w:lang w:bidi="ar-JO"/>
        </w:rPr>
        <w:t>MAIN REFERENCE:</w:t>
      </w:r>
    </w:p>
    <w:p w:rsidR="0007363E" w:rsidRPr="0007363E" w:rsidRDefault="0007363E" w:rsidP="0007363E">
      <w:pPr>
        <w:pStyle w:val="ListParagraph"/>
        <w:numPr>
          <w:ilvl w:val="0"/>
          <w:numId w:val="34"/>
        </w:numPr>
        <w:tabs>
          <w:tab w:val="right" w:pos="360"/>
        </w:tabs>
        <w:spacing w:before="120"/>
        <w:ind w:left="720" w:right="720"/>
        <w:jc w:val="lowKashida"/>
        <w:rPr>
          <w:sz w:val="22"/>
          <w:szCs w:val="22"/>
        </w:rPr>
      </w:pPr>
      <w:r w:rsidRPr="0007363E">
        <w:rPr>
          <w:sz w:val="22"/>
          <w:szCs w:val="22"/>
        </w:rPr>
        <w:t xml:space="preserve">Joe Bearden, H and Fuquay, J.W. </w:t>
      </w:r>
      <w:r w:rsidRPr="0007363E">
        <w:rPr>
          <w:sz w:val="22"/>
          <w:szCs w:val="22"/>
          <w:u w:val="single"/>
        </w:rPr>
        <w:t>Applied Animal Reproduction</w:t>
      </w:r>
      <w:r w:rsidRPr="0007363E">
        <w:rPr>
          <w:sz w:val="22"/>
          <w:szCs w:val="22"/>
        </w:rPr>
        <w:t>. Fourth Edition. Asimon and Schuster Company. New Jersey. 2004.</w:t>
      </w:r>
    </w:p>
    <w:p w:rsidR="009D5609" w:rsidRDefault="009D5609" w:rsidP="009D5609">
      <w:pPr>
        <w:ind w:left="-180"/>
        <w:rPr>
          <w:b/>
          <w:bCs/>
          <w:sz w:val="22"/>
          <w:szCs w:val="22"/>
        </w:rPr>
      </w:pPr>
      <w:r>
        <w:rPr>
          <w:b/>
          <w:bCs/>
          <w:lang w:bidi="ar-JO"/>
        </w:rPr>
        <w:t>ADDITIONAL REFERENCES:</w:t>
      </w:r>
    </w:p>
    <w:p w:rsidR="0007363E" w:rsidRDefault="0007363E" w:rsidP="0007363E">
      <w:pPr>
        <w:numPr>
          <w:ilvl w:val="0"/>
          <w:numId w:val="35"/>
        </w:numPr>
        <w:tabs>
          <w:tab w:val="right" w:pos="720"/>
        </w:tabs>
        <w:spacing w:before="120"/>
        <w:ind w:left="630" w:hanging="270"/>
        <w:jc w:val="lowKashida"/>
        <w:rPr>
          <w:sz w:val="22"/>
          <w:szCs w:val="22"/>
        </w:rPr>
      </w:pPr>
      <w:r w:rsidRPr="00CB6F96">
        <w:rPr>
          <w:sz w:val="22"/>
          <w:szCs w:val="22"/>
        </w:rPr>
        <w:t xml:space="preserve">Barth, A.D and OKO, R. J. </w:t>
      </w:r>
      <w:r w:rsidRPr="00CB6F96">
        <w:rPr>
          <w:sz w:val="22"/>
          <w:szCs w:val="22"/>
          <w:u w:val="single"/>
        </w:rPr>
        <w:t>Abnormal Morphology of Bovine Spermatozoa Insemination</w:t>
      </w:r>
      <w:r w:rsidRPr="00CB6F96">
        <w:rPr>
          <w:sz w:val="22"/>
          <w:szCs w:val="22"/>
        </w:rPr>
        <w:t xml:space="preserve"> First Edition. </w:t>
      </w:r>
      <w:smartTag w:uri="urn:schemas-microsoft-com:office:smarttags" w:element="place">
        <w:smartTag w:uri="urn:schemas-microsoft-com:office:smarttags" w:element="PlaceName">
          <w:r w:rsidRPr="00CB6F96">
            <w:rPr>
              <w:sz w:val="22"/>
              <w:szCs w:val="22"/>
            </w:rPr>
            <w:t>Iowa</w:t>
          </w:r>
        </w:smartTag>
        <w:r w:rsidRPr="00CB6F96">
          <w:rPr>
            <w:sz w:val="22"/>
            <w:szCs w:val="22"/>
          </w:rPr>
          <w:t xml:space="preserve"> </w:t>
        </w:r>
        <w:smartTag w:uri="urn:schemas-microsoft-com:office:smarttags" w:element="PlaceType">
          <w:r w:rsidRPr="00CB6F96">
            <w:rPr>
              <w:sz w:val="22"/>
              <w:szCs w:val="22"/>
            </w:rPr>
            <w:t>State</w:t>
          </w:r>
        </w:smartTag>
        <w:r w:rsidRPr="00CB6F96">
          <w:rPr>
            <w:sz w:val="22"/>
            <w:szCs w:val="22"/>
          </w:rPr>
          <w:t xml:space="preserve"> </w:t>
        </w:r>
        <w:smartTag w:uri="urn:schemas-microsoft-com:office:smarttags" w:element="PlaceType">
          <w:r w:rsidRPr="00CB6F96">
            <w:rPr>
              <w:sz w:val="22"/>
              <w:szCs w:val="22"/>
            </w:rPr>
            <w:t>University</w:t>
          </w:r>
        </w:smartTag>
      </w:smartTag>
      <w:r w:rsidRPr="00CB6F96">
        <w:rPr>
          <w:sz w:val="22"/>
          <w:szCs w:val="22"/>
        </w:rPr>
        <w:t>. 1989.</w:t>
      </w:r>
    </w:p>
    <w:p w:rsidR="0007363E" w:rsidRDefault="0007363E" w:rsidP="0007363E">
      <w:pPr>
        <w:numPr>
          <w:ilvl w:val="0"/>
          <w:numId w:val="35"/>
        </w:numPr>
        <w:tabs>
          <w:tab w:val="right" w:pos="720"/>
        </w:tabs>
        <w:spacing w:before="120"/>
        <w:ind w:left="630" w:hanging="270"/>
        <w:jc w:val="lowKashida"/>
        <w:rPr>
          <w:sz w:val="22"/>
          <w:szCs w:val="22"/>
        </w:rPr>
      </w:pPr>
      <w:r w:rsidRPr="0007363E">
        <w:rPr>
          <w:sz w:val="22"/>
          <w:szCs w:val="22"/>
        </w:rPr>
        <w:t xml:space="preserve">Hafez, B and Hafez, E.S.E. </w:t>
      </w:r>
      <w:r w:rsidRPr="0007363E">
        <w:rPr>
          <w:sz w:val="22"/>
          <w:szCs w:val="22"/>
          <w:u w:val="single"/>
        </w:rPr>
        <w:t>Reproduction in Farm Animals</w:t>
      </w:r>
      <w:r w:rsidRPr="0007363E">
        <w:rPr>
          <w:sz w:val="22"/>
          <w:szCs w:val="22"/>
        </w:rPr>
        <w:t>. 7th Edition. Lea and Febiger, Phyladelphia. 2000.</w:t>
      </w:r>
    </w:p>
    <w:p w:rsidR="0007363E" w:rsidRDefault="0007363E" w:rsidP="0007363E">
      <w:pPr>
        <w:numPr>
          <w:ilvl w:val="0"/>
          <w:numId w:val="35"/>
        </w:numPr>
        <w:tabs>
          <w:tab w:val="right" w:pos="720"/>
        </w:tabs>
        <w:spacing w:before="120"/>
        <w:ind w:left="630" w:hanging="270"/>
        <w:jc w:val="lowKashida"/>
        <w:rPr>
          <w:sz w:val="22"/>
          <w:szCs w:val="22"/>
        </w:rPr>
      </w:pPr>
      <w:r w:rsidRPr="0007363E">
        <w:rPr>
          <w:sz w:val="22"/>
          <w:szCs w:val="22"/>
        </w:rPr>
        <w:t>Senger PL. Pathways to pregnancy and parturition. 1</w:t>
      </w:r>
      <w:r w:rsidRPr="0007363E">
        <w:rPr>
          <w:sz w:val="22"/>
          <w:szCs w:val="22"/>
          <w:vertAlign w:val="superscript"/>
        </w:rPr>
        <w:t>st</w:t>
      </w:r>
      <w:r w:rsidRPr="0007363E">
        <w:rPr>
          <w:sz w:val="22"/>
          <w:szCs w:val="22"/>
        </w:rPr>
        <w:t xml:space="preserve"> edition. Pullman, WA: Current Conceptions, Inc.; 2003.</w:t>
      </w:r>
    </w:p>
    <w:p w:rsidR="0007363E" w:rsidRPr="0007363E" w:rsidRDefault="0007363E" w:rsidP="0007363E">
      <w:pPr>
        <w:numPr>
          <w:ilvl w:val="0"/>
          <w:numId w:val="35"/>
        </w:numPr>
        <w:tabs>
          <w:tab w:val="right" w:pos="720"/>
        </w:tabs>
        <w:spacing w:before="120"/>
        <w:ind w:left="630" w:hanging="270"/>
        <w:jc w:val="lowKashida"/>
        <w:rPr>
          <w:sz w:val="22"/>
          <w:szCs w:val="22"/>
        </w:rPr>
      </w:pPr>
      <w:r w:rsidRPr="0007363E">
        <w:rPr>
          <w:sz w:val="22"/>
          <w:szCs w:val="22"/>
        </w:rPr>
        <w:t>Ball PJH, and Peters AR. Reproduction in Cattle. Third Edition. Blackwell Publishing; 2004.</w:t>
      </w:r>
    </w:p>
    <w:p w:rsidR="009D5609" w:rsidRDefault="009D5609" w:rsidP="009D5609">
      <w:pPr>
        <w:tabs>
          <w:tab w:val="right" w:pos="720"/>
          <w:tab w:val="left" w:pos="8820"/>
        </w:tabs>
        <w:spacing w:before="120"/>
        <w:ind w:left="360" w:right="72"/>
        <w:jc w:val="both"/>
        <w:rPr>
          <w:bCs/>
        </w:rPr>
      </w:pPr>
    </w:p>
    <w:p w:rsidR="009D5609" w:rsidRDefault="009D5609" w:rsidP="009D5609">
      <w:pPr>
        <w:ind w:left="-180"/>
        <w:rPr>
          <w:b/>
          <w:bCs/>
        </w:rPr>
      </w:pPr>
      <w:r>
        <w:rPr>
          <w:b/>
          <w:bCs/>
          <w:lang w:bidi="ar-JO"/>
        </w:rPr>
        <w:t>INTENDED GRADING SCALE</w:t>
      </w:r>
    </w:p>
    <w:p w:rsidR="009D5609" w:rsidRDefault="009D5609" w:rsidP="009D5609">
      <w:pPr>
        <w:ind w:left="-180"/>
        <w:rPr>
          <w:b/>
          <w:bCs/>
        </w:rPr>
      </w:pPr>
    </w:p>
    <w:tbl>
      <w:tblPr>
        <w:tblW w:w="8704" w:type="dxa"/>
        <w:jc w:val="center"/>
        <w:tblInd w:w="1830" w:type="dxa"/>
        <w:tblLook w:val="04A0"/>
      </w:tblPr>
      <w:tblGrid>
        <w:gridCol w:w="4187"/>
        <w:gridCol w:w="4517"/>
      </w:tblGrid>
      <w:tr w:rsidR="009D5609" w:rsidTr="009D5609">
        <w:trPr>
          <w:trHeight w:val="310"/>
          <w:jc w:val="center"/>
        </w:trPr>
        <w:tc>
          <w:tcPr>
            <w:tcW w:w="4187" w:type="dxa"/>
            <w:hideMark/>
          </w:tcPr>
          <w:p w:rsidR="009D5609" w:rsidRDefault="009D5609">
            <w:pPr>
              <w:pStyle w:val="BodyText3"/>
              <w:tabs>
                <w:tab w:val="left" w:pos="510"/>
              </w:tabs>
              <w:spacing w:after="0" w:line="360" w:lineRule="auto"/>
              <w:rPr>
                <w:b/>
                <w:bCs/>
                <w:sz w:val="24"/>
                <w:szCs w:val="24"/>
                <w:lang w:bidi="ar-JO"/>
              </w:rPr>
            </w:pPr>
            <w:r>
              <w:rPr>
                <w:b/>
                <w:bCs/>
                <w:sz w:val="24"/>
                <w:szCs w:val="24"/>
                <w:lang w:bidi="ar-JO"/>
              </w:rPr>
              <w:t>00-46            H</w:t>
            </w:r>
            <w:r>
              <w:rPr>
                <w:b/>
                <w:bCs/>
                <w:sz w:val="24"/>
                <w:szCs w:val="24"/>
                <w:lang w:bidi="ar-JO"/>
              </w:rPr>
              <w:tab/>
            </w:r>
          </w:p>
        </w:tc>
        <w:tc>
          <w:tcPr>
            <w:tcW w:w="451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64-66                   C+</w:t>
            </w:r>
          </w:p>
        </w:tc>
      </w:tr>
      <w:tr w:rsidR="009D5609" w:rsidTr="009D5609">
        <w:trPr>
          <w:trHeight w:val="319"/>
          <w:jc w:val="center"/>
        </w:trPr>
        <w:tc>
          <w:tcPr>
            <w:tcW w:w="418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47-49            D-</w:t>
            </w:r>
          </w:p>
        </w:tc>
        <w:tc>
          <w:tcPr>
            <w:tcW w:w="451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67-69                   B-</w:t>
            </w:r>
          </w:p>
        </w:tc>
      </w:tr>
      <w:tr w:rsidR="009D5609" w:rsidTr="009D5609">
        <w:trPr>
          <w:trHeight w:val="300"/>
          <w:jc w:val="center"/>
        </w:trPr>
        <w:tc>
          <w:tcPr>
            <w:tcW w:w="418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50-53            D</w:t>
            </w:r>
          </w:p>
        </w:tc>
        <w:tc>
          <w:tcPr>
            <w:tcW w:w="451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70-73                   B</w:t>
            </w:r>
          </w:p>
        </w:tc>
      </w:tr>
      <w:tr w:rsidR="009D5609" w:rsidTr="009D5609">
        <w:trPr>
          <w:trHeight w:val="300"/>
          <w:jc w:val="center"/>
        </w:trPr>
        <w:tc>
          <w:tcPr>
            <w:tcW w:w="418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54-56            D+</w:t>
            </w:r>
          </w:p>
        </w:tc>
        <w:tc>
          <w:tcPr>
            <w:tcW w:w="451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74-76                   B+</w:t>
            </w:r>
          </w:p>
        </w:tc>
      </w:tr>
      <w:tr w:rsidR="009D5609" w:rsidTr="009D5609">
        <w:trPr>
          <w:trHeight w:val="300"/>
          <w:jc w:val="center"/>
        </w:trPr>
        <w:tc>
          <w:tcPr>
            <w:tcW w:w="418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57-59            C-</w:t>
            </w:r>
          </w:p>
        </w:tc>
        <w:tc>
          <w:tcPr>
            <w:tcW w:w="451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77-79                   A-</w:t>
            </w:r>
          </w:p>
        </w:tc>
      </w:tr>
      <w:tr w:rsidR="009D5609" w:rsidTr="009D5609">
        <w:trPr>
          <w:trHeight w:val="300"/>
          <w:jc w:val="center"/>
        </w:trPr>
        <w:tc>
          <w:tcPr>
            <w:tcW w:w="418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60-63            C</w:t>
            </w:r>
          </w:p>
        </w:tc>
        <w:tc>
          <w:tcPr>
            <w:tcW w:w="4517" w:type="dxa"/>
            <w:hideMark/>
          </w:tcPr>
          <w:p w:rsidR="009D5609" w:rsidRDefault="009D5609">
            <w:pPr>
              <w:pStyle w:val="BodyText3"/>
              <w:tabs>
                <w:tab w:val="left" w:pos="8820"/>
              </w:tabs>
              <w:spacing w:after="0" w:line="360" w:lineRule="auto"/>
              <w:rPr>
                <w:b/>
                <w:bCs/>
                <w:sz w:val="24"/>
                <w:szCs w:val="24"/>
                <w:lang w:bidi="ar-JO"/>
              </w:rPr>
            </w:pPr>
            <w:r>
              <w:rPr>
                <w:b/>
                <w:bCs/>
                <w:sz w:val="24"/>
                <w:szCs w:val="24"/>
                <w:lang w:bidi="ar-JO"/>
              </w:rPr>
              <w:t>80-100                 A</w:t>
            </w:r>
          </w:p>
        </w:tc>
      </w:tr>
    </w:tbl>
    <w:p w:rsidR="009D5609" w:rsidRDefault="009D5609" w:rsidP="009D5609">
      <w:pPr>
        <w:rPr>
          <w:b/>
          <w:bCs/>
          <w:sz w:val="28"/>
          <w:szCs w:val="28"/>
          <w:u w:val="single"/>
        </w:rPr>
      </w:pPr>
    </w:p>
    <w:p w:rsidR="009D5609" w:rsidRDefault="009D5609" w:rsidP="009D5609">
      <w:pPr>
        <w:rPr>
          <w:b/>
          <w:bCs/>
          <w:sz w:val="28"/>
          <w:szCs w:val="28"/>
        </w:rPr>
      </w:pPr>
    </w:p>
    <w:p w:rsidR="008E4DBE" w:rsidRDefault="008E4DBE" w:rsidP="009D5609">
      <w:pPr>
        <w:rPr>
          <w:b/>
          <w:sz w:val="28"/>
          <w:szCs w:val="28"/>
          <w:u w:val="single"/>
          <w:lang w:bidi="ar-JO"/>
        </w:rPr>
      </w:pPr>
    </w:p>
    <w:p w:rsidR="009D5609" w:rsidRDefault="009D5609" w:rsidP="009D5609">
      <w:pPr>
        <w:rPr>
          <w:b/>
          <w:bCs/>
          <w:sz w:val="28"/>
          <w:szCs w:val="28"/>
          <w:u w:val="single"/>
          <w:lang w:bidi="ar-JO"/>
        </w:rPr>
      </w:pPr>
      <w:r>
        <w:rPr>
          <w:b/>
          <w:sz w:val="28"/>
          <w:szCs w:val="28"/>
          <w:u w:val="single"/>
          <w:lang w:bidi="ar-JO"/>
        </w:rPr>
        <w:lastRenderedPageBreak/>
        <w:t>Notes</w:t>
      </w:r>
      <w:r>
        <w:rPr>
          <w:b/>
          <w:bCs/>
          <w:sz w:val="28"/>
          <w:szCs w:val="28"/>
          <w:u w:val="single"/>
          <w:lang w:bidi="ar-JO"/>
        </w:rPr>
        <w:t xml:space="preserve">: </w:t>
      </w:r>
    </w:p>
    <w:p w:rsidR="009D5609" w:rsidRDefault="009D5609" w:rsidP="009D5609">
      <w:pPr>
        <w:rPr>
          <w:sz w:val="20"/>
          <w:szCs w:val="20"/>
          <w:rtl/>
          <w:lang w:bidi="ar-JO"/>
        </w:rPr>
      </w:pPr>
    </w:p>
    <w:p w:rsidR="009D5609" w:rsidRDefault="009D5609" w:rsidP="009D5609">
      <w:pPr>
        <w:pStyle w:val="BodyText"/>
        <w:numPr>
          <w:ilvl w:val="0"/>
          <w:numId w:val="20"/>
        </w:numPr>
        <w:ind w:left="360"/>
      </w:pPr>
      <w: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Pr>
          <w:rtl/>
          <w:lang w:bidi="ar-JO"/>
        </w:rPr>
        <w:t xml:space="preserve"> </w:t>
      </w:r>
      <w:r>
        <w:t xml:space="preserve">For final complaints, there will be a committee to review grading the final exam. </w:t>
      </w:r>
    </w:p>
    <w:p w:rsidR="009D5609" w:rsidRDefault="009D5609" w:rsidP="009D5609">
      <w:pPr>
        <w:pStyle w:val="BodyText"/>
        <w:numPr>
          <w:ilvl w:val="0"/>
          <w:numId w:val="20"/>
        </w:numPr>
        <w:ind w:left="360"/>
      </w:pPr>
      <w:r>
        <w:rPr>
          <w:lang w:bidi="ar-JO"/>
        </w:rPr>
        <w:t>For more details on University regulations please visit:</w:t>
      </w:r>
    </w:p>
    <w:p w:rsidR="009D5609" w:rsidRDefault="009D5609" w:rsidP="009D5609">
      <w:pPr>
        <w:pStyle w:val="BodyText"/>
        <w:ind w:left="360"/>
      </w:pPr>
      <w:r>
        <w:rPr>
          <w:lang w:bidi="ar-JO"/>
        </w:rPr>
        <w:t xml:space="preserve"> </w:t>
      </w:r>
      <w:hyperlink r:id="rId5" w:history="1">
        <w:r>
          <w:rPr>
            <w:rStyle w:val="Hyperlink"/>
            <w:rFonts w:cs="Traditional Arabic"/>
            <w:lang w:bidi="ar-JO"/>
          </w:rPr>
          <w:t>http://www.ju.edu.jo/rules/index.htm</w:t>
        </w:r>
      </w:hyperlink>
    </w:p>
    <w:p w:rsidR="009D5609" w:rsidRDefault="009D5609" w:rsidP="009D5609">
      <w:pPr>
        <w:pStyle w:val="BodyText"/>
      </w:pPr>
      <w:r>
        <w:t xml:space="preserve"> </w:t>
      </w:r>
    </w:p>
    <w:p w:rsidR="0037515C" w:rsidRDefault="0037515C">
      <w:pPr>
        <w:rPr>
          <w:lang w:bidi="ar-JO"/>
        </w:rPr>
      </w:pPr>
    </w:p>
    <w:sectPr w:rsidR="0037515C" w:rsidSect="005576C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isUPC">
    <w:panose1 w:val="020B0604020202020204"/>
    <w:charset w:val="DE"/>
    <w:family w:val="swiss"/>
    <w:pitch w:val="variable"/>
    <w:sig w:usb0="01000001" w:usb1="00000000" w:usb2="00000000" w:usb3="00000000" w:csb0="00010000"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F7C"/>
    <w:multiLevelType w:val="hybridMultilevel"/>
    <w:tmpl w:val="5E404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4B0FEB"/>
    <w:multiLevelType w:val="hybridMultilevel"/>
    <w:tmpl w:val="DB58694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43E6F7A"/>
    <w:multiLevelType w:val="hybridMultilevel"/>
    <w:tmpl w:val="744E4D60"/>
    <w:lvl w:ilvl="0" w:tplc="270EA80C">
      <w:start w:val="1"/>
      <w:numFmt w:val="decimal"/>
      <w:lvlText w:val="%1-"/>
      <w:lvlJc w:val="left"/>
      <w:pPr>
        <w:tabs>
          <w:tab w:val="num" w:pos="952"/>
        </w:tabs>
        <w:ind w:left="952" w:hanging="375"/>
      </w:pPr>
    </w:lvl>
    <w:lvl w:ilvl="1" w:tplc="EAA66834">
      <w:start w:val="3"/>
      <w:numFmt w:val="upperLetter"/>
      <w:lvlText w:val="%2."/>
      <w:lvlJc w:val="left"/>
      <w:pPr>
        <w:tabs>
          <w:tab w:val="num" w:pos="360"/>
        </w:tabs>
        <w:ind w:left="360" w:hanging="360"/>
      </w:pPr>
      <w:rPr>
        <w:b/>
        <w:bC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287963"/>
    <w:multiLevelType w:val="hybridMultilevel"/>
    <w:tmpl w:val="44223D0C"/>
    <w:lvl w:ilvl="0" w:tplc="04090005">
      <w:start w:val="1"/>
      <w:numFmt w:val="bullet"/>
      <w:lvlText w:val=""/>
      <w:lvlJc w:val="left"/>
      <w:pPr>
        <w:tabs>
          <w:tab w:val="num" w:pos="540"/>
        </w:tabs>
        <w:ind w:left="54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7211FF9"/>
    <w:multiLevelType w:val="hybridMultilevel"/>
    <w:tmpl w:val="8730D5B2"/>
    <w:lvl w:ilvl="0" w:tplc="04090005">
      <w:start w:val="1"/>
      <w:numFmt w:val="bullet"/>
      <w:lvlText w:val=""/>
      <w:lvlJc w:val="left"/>
      <w:pPr>
        <w:tabs>
          <w:tab w:val="num" w:pos="540"/>
        </w:tabs>
        <w:ind w:left="54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67B7B"/>
    <w:multiLevelType w:val="hybridMultilevel"/>
    <w:tmpl w:val="F10CFF80"/>
    <w:lvl w:ilvl="0" w:tplc="04090005">
      <w:start w:val="1"/>
      <w:numFmt w:val="bullet"/>
      <w:lvlText w:val=""/>
      <w:lvlJc w:val="left"/>
      <w:pPr>
        <w:tabs>
          <w:tab w:val="num" w:pos="540"/>
        </w:tabs>
        <w:ind w:left="54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A1F0633"/>
    <w:multiLevelType w:val="hybridMultilevel"/>
    <w:tmpl w:val="3782EFE8"/>
    <w:lvl w:ilvl="0" w:tplc="0BD2D5A4">
      <w:start w:val="1"/>
      <w:numFmt w:val="decimal"/>
      <w:lvlText w:val="%1-"/>
      <w:lvlJc w:val="left"/>
      <w:pPr>
        <w:tabs>
          <w:tab w:val="num" w:pos="1410"/>
        </w:tabs>
        <w:ind w:left="1410" w:hanging="870"/>
      </w:pPr>
      <w:rPr>
        <w:color w:val="000000"/>
      </w:rPr>
    </w:lvl>
    <w:lvl w:ilvl="1" w:tplc="4226FECC">
      <w:start w:val="2"/>
      <w:numFmt w:val="upperLetter"/>
      <w:lvlText w:val="%2."/>
      <w:lvlJc w:val="left"/>
      <w:pPr>
        <w:tabs>
          <w:tab w:val="num" w:pos="323"/>
        </w:tabs>
        <w:ind w:left="323" w:hanging="360"/>
      </w:pPr>
      <w:rPr>
        <w:b/>
        <w:bCs/>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C3649C"/>
    <w:multiLevelType w:val="hybridMultilevel"/>
    <w:tmpl w:val="1AA48F9C"/>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FF6667B"/>
    <w:multiLevelType w:val="hybridMultilevel"/>
    <w:tmpl w:val="AA168F6E"/>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21E053AB"/>
    <w:multiLevelType w:val="hybridMultilevel"/>
    <w:tmpl w:val="0832B3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5303CE"/>
    <w:multiLevelType w:val="hybridMultilevel"/>
    <w:tmpl w:val="8AFE9EFA"/>
    <w:lvl w:ilvl="0" w:tplc="04090005">
      <w:start w:val="1"/>
      <w:numFmt w:val="bullet"/>
      <w:lvlText w:val=""/>
      <w:lvlJc w:val="left"/>
      <w:pPr>
        <w:tabs>
          <w:tab w:val="num" w:pos="519"/>
        </w:tabs>
        <w:ind w:left="51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3045F6"/>
    <w:multiLevelType w:val="hybridMultilevel"/>
    <w:tmpl w:val="BA003524"/>
    <w:lvl w:ilvl="0" w:tplc="04090005">
      <w:start w:val="1"/>
      <w:numFmt w:val="bullet"/>
      <w:lvlText w:val=""/>
      <w:lvlJc w:val="left"/>
      <w:pPr>
        <w:tabs>
          <w:tab w:val="num" w:pos="540"/>
        </w:tabs>
        <w:ind w:left="540" w:hanging="360"/>
      </w:pPr>
      <w:rPr>
        <w:rFonts w:ascii="Wingdings" w:hAnsi="Wingdings" w:hint="default"/>
      </w:rPr>
    </w:lvl>
    <w:lvl w:ilvl="1" w:tplc="0409000D">
      <w:start w:val="1"/>
      <w:numFmt w:val="bullet"/>
      <w:lvlText w:val=""/>
      <w:lvlJc w:val="left"/>
      <w:pPr>
        <w:tabs>
          <w:tab w:val="num" w:pos="360"/>
        </w:tabs>
        <w:ind w:left="3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C946063"/>
    <w:multiLevelType w:val="hybridMultilevel"/>
    <w:tmpl w:val="CBCE34EC"/>
    <w:lvl w:ilvl="0" w:tplc="95067302">
      <w:start w:val="1"/>
      <w:numFmt w:val="upperLetter"/>
      <w:lvlText w:val="%1-"/>
      <w:lvlJc w:val="left"/>
      <w:pPr>
        <w:tabs>
          <w:tab w:val="num" w:pos="360"/>
        </w:tabs>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4447B8"/>
    <w:multiLevelType w:val="hybridMultilevel"/>
    <w:tmpl w:val="C9BE28EA"/>
    <w:lvl w:ilvl="0" w:tplc="04090005">
      <w:start w:val="1"/>
      <w:numFmt w:val="bullet"/>
      <w:lvlText w:val=""/>
      <w:lvlJc w:val="left"/>
      <w:pPr>
        <w:tabs>
          <w:tab w:val="num" w:pos="540"/>
        </w:tabs>
        <w:ind w:left="540" w:hanging="360"/>
      </w:pPr>
      <w:rPr>
        <w:rFonts w:ascii="Wingdings" w:hAnsi="Wingdings" w:hint="default"/>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FB4363"/>
    <w:multiLevelType w:val="hybridMultilevel"/>
    <w:tmpl w:val="CAB04D64"/>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30BA0077"/>
    <w:multiLevelType w:val="hybridMultilevel"/>
    <w:tmpl w:val="08E8E752"/>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3F0723A9"/>
    <w:multiLevelType w:val="hybridMultilevel"/>
    <w:tmpl w:val="59964BCA"/>
    <w:lvl w:ilvl="0" w:tplc="9394FEA4">
      <w:start w:val="1"/>
      <w:numFmt w:val="decimal"/>
      <w:lvlText w:val="%1-"/>
      <w:lvlJc w:val="left"/>
      <w:pPr>
        <w:tabs>
          <w:tab w:val="num" w:pos="1106"/>
        </w:tabs>
        <w:ind w:left="1106" w:hanging="360"/>
      </w:pPr>
      <w:rPr>
        <w:color w:val="auto"/>
      </w:rPr>
    </w:lvl>
    <w:lvl w:ilvl="1" w:tplc="0B50737E">
      <w:start w:val="4"/>
      <w:numFmt w:val="upperLetter"/>
      <w:lvlText w:val="%2."/>
      <w:lvlJc w:val="left"/>
      <w:pPr>
        <w:tabs>
          <w:tab w:val="num" w:pos="360"/>
        </w:tabs>
        <w:ind w:left="360" w:hanging="360"/>
      </w:pPr>
      <w:rPr>
        <w:b/>
        <w:bCs/>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1D5900"/>
    <w:multiLevelType w:val="hybridMultilevel"/>
    <w:tmpl w:val="1AEAE7D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48367D68"/>
    <w:multiLevelType w:val="hybridMultilevel"/>
    <w:tmpl w:val="BCA44F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96A1E52"/>
    <w:multiLevelType w:val="hybridMultilevel"/>
    <w:tmpl w:val="ABA8C33E"/>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F6F0FE2"/>
    <w:multiLevelType w:val="hybridMultilevel"/>
    <w:tmpl w:val="C4EE572C"/>
    <w:lvl w:ilvl="0" w:tplc="04090001">
      <w:start w:val="1"/>
      <w:numFmt w:val="bullet"/>
      <w:lvlText w:val=""/>
      <w:lvlJc w:val="left"/>
      <w:pPr>
        <w:tabs>
          <w:tab w:val="num" w:pos="720"/>
        </w:tabs>
        <w:ind w:left="720" w:right="720" w:hanging="360"/>
      </w:pPr>
      <w:rPr>
        <w:rFonts w:ascii="Symbol" w:hAnsi="Symbol" w:hint="default"/>
        <w:lang w:bidi="ar-SA"/>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53CF0066"/>
    <w:multiLevelType w:val="hybridMultilevel"/>
    <w:tmpl w:val="DAF8D5A6"/>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56C80EB6"/>
    <w:multiLevelType w:val="hybridMultilevel"/>
    <w:tmpl w:val="1632CCE8"/>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581A1D79"/>
    <w:multiLevelType w:val="hybridMultilevel"/>
    <w:tmpl w:val="D2CA2B12"/>
    <w:lvl w:ilvl="0" w:tplc="04090005">
      <w:start w:val="1"/>
      <w:numFmt w:val="bullet"/>
      <w:lvlText w:val=""/>
      <w:lvlJc w:val="left"/>
      <w:pPr>
        <w:tabs>
          <w:tab w:val="num" w:pos="540"/>
        </w:tabs>
        <w:ind w:left="540" w:hanging="360"/>
      </w:pPr>
      <w:rPr>
        <w:rFonts w:ascii="Wingdings" w:hAnsi="Wingdings" w:hint="default"/>
      </w:rPr>
    </w:lvl>
    <w:lvl w:ilvl="1" w:tplc="CDC0CE7E">
      <w:start w:val="1"/>
      <w:numFmt w:val="bullet"/>
      <w:lvlText w:val=""/>
      <w:lvlJc w:val="left"/>
      <w:pPr>
        <w:tabs>
          <w:tab w:val="num" w:pos="360"/>
        </w:tabs>
        <w:ind w:left="360" w:hanging="360"/>
      </w:pPr>
      <w:rPr>
        <w:rFonts w:ascii="Wingdings" w:hAnsi="Wingdings" w:hint="default"/>
        <w:color w:val="FF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617194"/>
    <w:multiLevelType w:val="hybridMultilevel"/>
    <w:tmpl w:val="286E8D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C1B419E"/>
    <w:multiLevelType w:val="hybridMultilevel"/>
    <w:tmpl w:val="E88CEEF8"/>
    <w:lvl w:ilvl="0" w:tplc="2552FF3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E8D0E70"/>
    <w:multiLevelType w:val="hybridMultilevel"/>
    <w:tmpl w:val="25FA742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619D0298"/>
    <w:multiLevelType w:val="hybridMultilevel"/>
    <w:tmpl w:val="F6B895D8"/>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41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bullet"/>
      <w:lvlText w:val=""/>
      <w:lvlJc w:val="left"/>
      <w:pPr>
        <w:ind w:left="6120" w:hanging="360"/>
      </w:pPr>
      <w:rPr>
        <w:rFonts w:ascii="Wingdings" w:hAnsi="Wingdings" w:hint="default"/>
      </w:rPr>
    </w:lvl>
  </w:abstractNum>
  <w:abstractNum w:abstractNumId="28">
    <w:nsid w:val="63B9717C"/>
    <w:multiLevelType w:val="hybridMultilevel"/>
    <w:tmpl w:val="E51E4EE6"/>
    <w:lvl w:ilvl="0" w:tplc="04090005">
      <w:start w:val="1"/>
      <w:numFmt w:val="bullet"/>
      <w:lvlText w:val=""/>
      <w:lvlJc w:val="left"/>
      <w:pPr>
        <w:tabs>
          <w:tab w:val="num" w:pos="540"/>
        </w:tabs>
        <w:ind w:left="54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B3B06E5"/>
    <w:multiLevelType w:val="hybridMultilevel"/>
    <w:tmpl w:val="97CCF930"/>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E2D7A5B"/>
    <w:multiLevelType w:val="hybridMultilevel"/>
    <w:tmpl w:val="AD92362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1"/>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
  </w:num>
  <w:num w:numId="22">
    <w:abstractNumId w:val="3"/>
  </w:num>
  <w:num w:numId="23">
    <w:abstractNumId w:val="2"/>
  </w:num>
  <w:num w:numId="24">
    <w:abstractNumId w:val="14"/>
  </w:num>
  <w:num w:numId="25">
    <w:abstractNumId w:val="17"/>
  </w:num>
  <w:num w:numId="26">
    <w:abstractNumId w:val="26"/>
  </w:num>
  <w:num w:numId="27">
    <w:abstractNumId w:val="30"/>
  </w:num>
  <w:num w:numId="28">
    <w:abstractNumId w:val="21"/>
  </w:num>
  <w:num w:numId="29">
    <w:abstractNumId w:val="15"/>
  </w:num>
  <w:num w:numId="30">
    <w:abstractNumId w:val="22"/>
  </w:num>
  <w:num w:numId="31">
    <w:abstractNumId w:val="1"/>
  </w:num>
  <w:num w:numId="32">
    <w:abstractNumId w:val="8"/>
  </w:num>
  <w:num w:numId="33">
    <w:abstractNumId w:val="9"/>
  </w:num>
  <w:num w:numId="34">
    <w:abstractNumId w:val="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D5609"/>
    <w:rsid w:val="0007363E"/>
    <w:rsid w:val="000C2A01"/>
    <w:rsid w:val="000D6E9F"/>
    <w:rsid w:val="001E3412"/>
    <w:rsid w:val="002061C1"/>
    <w:rsid w:val="00220349"/>
    <w:rsid w:val="00287C44"/>
    <w:rsid w:val="002E784B"/>
    <w:rsid w:val="003232AF"/>
    <w:rsid w:val="003366FE"/>
    <w:rsid w:val="0037515C"/>
    <w:rsid w:val="003A740A"/>
    <w:rsid w:val="00432DF7"/>
    <w:rsid w:val="004C1366"/>
    <w:rsid w:val="0053056D"/>
    <w:rsid w:val="005576CA"/>
    <w:rsid w:val="005678C1"/>
    <w:rsid w:val="00587F50"/>
    <w:rsid w:val="006231BA"/>
    <w:rsid w:val="00676EAA"/>
    <w:rsid w:val="006B1DFD"/>
    <w:rsid w:val="006E7209"/>
    <w:rsid w:val="007006C2"/>
    <w:rsid w:val="00701659"/>
    <w:rsid w:val="0071237A"/>
    <w:rsid w:val="0073316D"/>
    <w:rsid w:val="007605F1"/>
    <w:rsid w:val="007772BC"/>
    <w:rsid w:val="007A1C22"/>
    <w:rsid w:val="007F6221"/>
    <w:rsid w:val="007F6DD6"/>
    <w:rsid w:val="008403F9"/>
    <w:rsid w:val="00877198"/>
    <w:rsid w:val="008E4DBE"/>
    <w:rsid w:val="00945855"/>
    <w:rsid w:val="00953799"/>
    <w:rsid w:val="00982D16"/>
    <w:rsid w:val="00996163"/>
    <w:rsid w:val="009B3991"/>
    <w:rsid w:val="009B44D2"/>
    <w:rsid w:val="009C5B63"/>
    <w:rsid w:val="009C711B"/>
    <w:rsid w:val="009D5609"/>
    <w:rsid w:val="00A15831"/>
    <w:rsid w:val="00A4377E"/>
    <w:rsid w:val="00A77D43"/>
    <w:rsid w:val="00AA31E9"/>
    <w:rsid w:val="00AA7A7D"/>
    <w:rsid w:val="00AB3A54"/>
    <w:rsid w:val="00AB7E3C"/>
    <w:rsid w:val="00B247E4"/>
    <w:rsid w:val="00B562AB"/>
    <w:rsid w:val="00BA42CF"/>
    <w:rsid w:val="00BB3D29"/>
    <w:rsid w:val="00BB4E81"/>
    <w:rsid w:val="00BE06D7"/>
    <w:rsid w:val="00C212C4"/>
    <w:rsid w:val="00C25C67"/>
    <w:rsid w:val="00C40D22"/>
    <w:rsid w:val="00CA5D6F"/>
    <w:rsid w:val="00CC4A44"/>
    <w:rsid w:val="00D25D2F"/>
    <w:rsid w:val="00D62D0E"/>
    <w:rsid w:val="00DB1F71"/>
    <w:rsid w:val="00DB55C7"/>
    <w:rsid w:val="00DD7965"/>
    <w:rsid w:val="00DE7AAC"/>
    <w:rsid w:val="00E553F6"/>
    <w:rsid w:val="00E640D9"/>
    <w:rsid w:val="00E74F6E"/>
    <w:rsid w:val="00E74FB9"/>
    <w:rsid w:val="00E83062"/>
    <w:rsid w:val="00E875B2"/>
    <w:rsid w:val="00E974B0"/>
    <w:rsid w:val="00F02955"/>
    <w:rsid w:val="00F032BB"/>
    <w:rsid w:val="00F11472"/>
    <w:rsid w:val="00F2013E"/>
    <w:rsid w:val="00F209B8"/>
    <w:rsid w:val="00F26FDA"/>
    <w:rsid w:val="00F67661"/>
    <w:rsid w:val="00FD20FE"/>
    <w:rsid w:val="00FE43C0"/>
    <w:rsid w:val="00FE544C"/>
    <w:rsid w:val="00FF51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560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D5609"/>
    <w:pPr>
      <w:keepNext/>
      <w:bidi/>
      <w:spacing w:before="240" w:after="60" w:line="276" w:lineRule="auto"/>
      <w:outlineLvl w:val="3"/>
    </w:pPr>
    <w:rPr>
      <w:rFonts w:eastAsia="Calibri"/>
      <w:b/>
      <w:bCs/>
      <w:sz w:val="28"/>
      <w:szCs w:val="28"/>
    </w:rPr>
  </w:style>
  <w:style w:type="paragraph" w:styleId="Heading5">
    <w:name w:val="heading 5"/>
    <w:basedOn w:val="Normal"/>
    <w:next w:val="Normal"/>
    <w:link w:val="Heading5Char"/>
    <w:unhideWhenUsed/>
    <w:qFormat/>
    <w:rsid w:val="009D5609"/>
    <w:pPr>
      <w:bidi/>
      <w:spacing w:before="240" w:after="60" w:line="276" w:lineRule="auto"/>
      <w:outlineLvl w:val="4"/>
    </w:pPr>
    <w:rPr>
      <w:rFonts w:ascii="Calibri" w:eastAsia="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609"/>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9D5609"/>
    <w:rPr>
      <w:rFonts w:ascii="Times New Roman" w:eastAsia="Calibri" w:hAnsi="Times New Roman" w:cs="Times New Roman"/>
      <w:b/>
      <w:bCs/>
      <w:sz w:val="28"/>
      <w:szCs w:val="28"/>
    </w:rPr>
  </w:style>
  <w:style w:type="character" w:customStyle="1" w:styleId="Heading5Char">
    <w:name w:val="Heading 5 Char"/>
    <w:basedOn w:val="DefaultParagraphFont"/>
    <w:link w:val="Heading5"/>
    <w:rsid w:val="009D5609"/>
    <w:rPr>
      <w:rFonts w:ascii="Calibri" w:eastAsia="Calibri" w:hAnsi="Calibri" w:cs="Arial"/>
      <w:b/>
      <w:bCs/>
      <w:i/>
      <w:iCs/>
      <w:sz w:val="26"/>
      <w:szCs w:val="26"/>
    </w:rPr>
  </w:style>
  <w:style w:type="character" w:styleId="Hyperlink">
    <w:name w:val="Hyperlink"/>
    <w:uiPriority w:val="99"/>
    <w:semiHidden/>
    <w:unhideWhenUsed/>
    <w:rsid w:val="009D5609"/>
    <w:rPr>
      <w:rFonts w:ascii="Times New Roman" w:hAnsi="Times New Roman" w:cs="Times New Roman" w:hint="default"/>
      <w:color w:val="0000FF"/>
      <w:u w:val="single"/>
    </w:rPr>
  </w:style>
  <w:style w:type="paragraph" w:styleId="NormalWeb">
    <w:name w:val="Normal (Web)"/>
    <w:basedOn w:val="Normal"/>
    <w:uiPriority w:val="99"/>
    <w:unhideWhenUsed/>
    <w:rsid w:val="009D5609"/>
    <w:pPr>
      <w:spacing w:before="100" w:beforeAutospacing="1" w:after="100" w:afterAutospacing="1"/>
    </w:pPr>
    <w:rPr>
      <w:color w:val="000000"/>
    </w:rPr>
  </w:style>
  <w:style w:type="paragraph" w:styleId="BodyText">
    <w:name w:val="Body Text"/>
    <w:basedOn w:val="Normal"/>
    <w:link w:val="BodyTextChar"/>
    <w:uiPriority w:val="99"/>
    <w:semiHidden/>
    <w:unhideWhenUsed/>
    <w:rsid w:val="009D5609"/>
    <w:pPr>
      <w:jc w:val="lowKashida"/>
    </w:pPr>
  </w:style>
  <w:style w:type="character" w:customStyle="1" w:styleId="BodyTextChar">
    <w:name w:val="Body Text Char"/>
    <w:basedOn w:val="DefaultParagraphFont"/>
    <w:link w:val="BodyText"/>
    <w:uiPriority w:val="99"/>
    <w:semiHidden/>
    <w:rsid w:val="009D560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9D5609"/>
    <w:pPr>
      <w:spacing w:after="120"/>
    </w:pPr>
    <w:rPr>
      <w:sz w:val="16"/>
      <w:szCs w:val="16"/>
    </w:rPr>
  </w:style>
  <w:style w:type="character" w:customStyle="1" w:styleId="BodyText3Char">
    <w:name w:val="Body Text 3 Char"/>
    <w:basedOn w:val="DefaultParagraphFont"/>
    <w:link w:val="BodyText3"/>
    <w:uiPriority w:val="99"/>
    <w:rsid w:val="009D5609"/>
    <w:rPr>
      <w:rFonts w:ascii="Times New Roman" w:eastAsia="Times New Roman" w:hAnsi="Times New Roman" w:cs="Times New Roman"/>
      <w:sz w:val="16"/>
      <w:szCs w:val="16"/>
    </w:rPr>
  </w:style>
  <w:style w:type="paragraph" w:styleId="ListParagraph">
    <w:name w:val="List Paragraph"/>
    <w:basedOn w:val="Normal"/>
    <w:uiPriority w:val="34"/>
    <w:qFormat/>
    <w:rsid w:val="00F02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61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http://www.ju.edu.jo/rules/index.ht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0B8C19-234C-43E2-8FED-B8FD6DC59046}"/>
</file>

<file path=customXml/itemProps2.xml><?xml version="1.0" encoding="utf-8"?>
<ds:datastoreItem xmlns:ds="http://schemas.openxmlformats.org/officeDocument/2006/customXml" ds:itemID="{D383FABF-2DFB-4DF8-8D8F-84A8D7EF82A7}"/>
</file>

<file path=customXml/itemProps3.xml><?xml version="1.0" encoding="utf-8"?>
<ds:datastoreItem xmlns:ds="http://schemas.openxmlformats.org/officeDocument/2006/customXml" ds:itemID="{306FB0B6-92EB-4F30-8151-ABEE62BADABF}"/>
</file>

<file path=docProps/app.xml><?xml version="1.0" encoding="utf-8"?>
<Properties xmlns="http://schemas.openxmlformats.org/officeDocument/2006/extended-properties" xmlns:vt="http://schemas.openxmlformats.org/officeDocument/2006/docPropsVTypes">
  <Template>Normal</Template>
  <TotalTime>0</TotalTime>
  <Pages>7</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amccor</cp:lastModifiedBy>
  <cp:revision>2</cp:revision>
  <dcterms:created xsi:type="dcterms:W3CDTF">2016-12-14T10:38:00Z</dcterms:created>
  <dcterms:modified xsi:type="dcterms:W3CDTF">2016-12-14T10:38:00Z</dcterms:modified>
</cp:coreProperties>
</file>